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04F13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</w:p>
    <w:p w14:paraId="6DA1F48E" w14:textId="4DB322C8" w:rsidR="00EC6C9B" w:rsidRDefault="00EC6C9B" w:rsidP="00EC6C9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ZP.</w:t>
      </w:r>
      <w:r w:rsidR="007273E5">
        <w:rPr>
          <w:rFonts w:ascii="Arial Narrow" w:hAnsi="Arial Narrow"/>
          <w:b/>
          <w:bCs/>
          <w:sz w:val="24"/>
          <w:szCs w:val="24"/>
        </w:rPr>
        <w:t>4</w:t>
      </w:r>
      <w:r>
        <w:rPr>
          <w:rFonts w:ascii="Arial Narrow" w:hAnsi="Arial Narrow"/>
          <w:b/>
          <w:bCs/>
          <w:sz w:val="24"/>
          <w:szCs w:val="24"/>
        </w:rPr>
        <w:t xml:space="preserve">/2021                                                  Załącznik nr 4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swz</w:t>
      </w:r>
      <w:proofErr w:type="spellEnd"/>
    </w:p>
    <w:p w14:paraId="239890CE" w14:textId="0E5E0D34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Wymagania techniczne wyposażenia i sprzętu ratownictwa</w:t>
      </w:r>
    </w:p>
    <w:p w14:paraId="077DD756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01BAA330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70130A9A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258AAF8F" w14:textId="77777777"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55F417CC" w14:textId="77777777" w:rsidR="00FD0F61" w:rsidRPr="00EC6C9B" w:rsidRDefault="006E152B" w:rsidP="00EC6C9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EC6C9B">
        <w:rPr>
          <w:rFonts w:ascii="Arial Narrow" w:hAnsi="Arial Narrow"/>
          <w:b/>
          <w:bCs/>
          <w:sz w:val="24"/>
          <w:szCs w:val="24"/>
        </w:rPr>
        <w:t>Zestaw PSP R1</w:t>
      </w:r>
      <w:r w:rsidR="00CC27BC" w:rsidRPr="00EC6C9B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041D317" w14:textId="0632D21C"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Zest</w:t>
      </w:r>
      <w:r w:rsidR="00CC27BC">
        <w:rPr>
          <w:rFonts w:ascii="Arial Narrow" w:hAnsi="Arial Narrow"/>
          <w:sz w:val="24"/>
          <w:szCs w:val="24"/>
        </w:rPr>
        <w:t>aw ratownictwa medycznego torba PSP RI + deska ortopedyczna dorosły + deska ortopedyczna dziecko</w:t>
      </w:r>
      <w:r w:rsidR="0023497F">
        <w:rPr>
          <w:rFonts w:ascii="Arial Narrow" w:hAnsi="Arial Narrow"/>
          <w:sz w:val="24"/>
          <w:szCs w:val="24"/>
        </w:rPr>
        <w:t>:</w:t>
      </w:r>
    </w:p>
    <w:p w14:paraId="66B33424" w14:textId="380F565B" w:rsidR="00FA491C" w:rsidRDefault="00FA491C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a.</w:t>
      </w:r>
      <w:r w:rsidR="001043FD" w:rsidRPr="001043FD">
        <w:t xml:space="preserve"> </w:t>
      </w:r>
      <w:r w:rsidR="001043FD" w:rsidRPr="001043FD">
        <w:rPr>
          <w:rFonts w:ascii="Arial Narrow" w:hAnsi="Arial Narrow"/>
          <w:sz w:val="24"/>
          <w:szCs w:val="24"/>
        </w:rPr>
        <w:t>Zestaw ratownictwa medycznego torba PSP RI</w:t>
      </w:r>
      <w:r w:rsidR="001043FD">
        <w:rPr>
          <w:rFonts w:ascii="Arial Narrow" w:hAnsi="Arial Narrow"/>
          <w:sz w:val="24"/>
          <w:szCs w:val="24"/>
        </w:rPr>
        <w:t xml:space="preserve"> z szynami </w:t>
      </w:r>
      <w:proofErr w:type="spellStart"/>
      <w:r w:rsidR="001043FD">
        <w:rPr>
          <w:rFonts w:ascii="Arial Narrow" w:hAnsi="Arial Narrow"/>
          <w:sz w:val="24"/>
          <w:szCs w:val="24"/>
        </w:rPr>
        <w:t>kramera</w:t>
      </w:r>
      <w:proofErr w:type="spellEnd"/>
      <w:r w:rsidR="001043FD">
        <w:rPr>
          <w:rFonts w:ascii="Arial Narrow" w:hAnsi="Arial Narrow"/>
          <w:sz w:val="24"/>
          <w:szCs w:val="24"/>
        </w:rPr>
        <w:t xml:space="preserve"> oraz wyposażeniem </w:t>
      </w:r>
      <w:r w:rsidR="001043FD" w:rsidRPr="001043FD">
        <w:rPr>
          <w:rFonts w:ascii="Arial Narrow" w:hAnsi="Arial Narrow"/>
          <w:sz w:val="24"/>
          <w:szCs w:val="24"/>
        </w:rPr>
        <w:t xml:space="preserve"> zgodny</w:t>
      </w:r>
      <w:r w:rsidR="001043FD">
        <w:rPr>
          <w:rFonts w:ascii="Arial Narrow" w:hAnsi="Arial Narrow"/>
          <w:sz w:val="24"/>
          <w:szCs w:val="24"/>
        </w:rPr>
        <w:t>m</w:t>
      </w:r>
      <w:r w:rsidR="001043FD" w:rsidRPr="001043FD">
        <w:rPr>
          <w:rFonts w:ascii="Arial Narrow" w:hAnsi="Arial Narrow"/>
          <w:sz w:val="24"/>
          <w:szCs w:val="24"/>
        </w:rPr>
        <w:t xml:space="preserve"> z wytycznymi Komendy Głównej PSP</w:t>
      </w:r>
      <w:r w:rsidR="001043FD">
        <w:rPr>
          <w:rFonts w:ascii="Arial Narrow" w:hAnsi="Arial Narrow"/>
          <w:sz w:val="24"/>
          <w:szCs w:val="24"/>
        </w:rPr>
        <w:t>;</w:t>
      </w:r>
    </w:p>
    <w:p w14:paraId="3F419D59" w14:textId="4C6CD534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Dane techniczne</w:t>
      </w:r>
      <w:r>
        <w:rPr>
          <w:rFonts w:ascii="Arial Narrow" w:hAnsi="Arial Narrow"/>
          <w:sz w:val="24"/>
          <w:szCs w:val="24"/>
        </w:rPr>
        <w:t xml:space="preserve"> torby</w:t>
      </w:r>
      <w:r w:rsidRPr="00180AAA">
        <w:rPr>
          <w:rFonts w:ascii="Arial Narrow" w:hAnsi="Arial Narrow"/>
          <w:sz w:val="24"/>
          <w:szCs w:val="24"/>
        </w:rPr>
        <w:t xml:space="preserve">: </w:t>
      </w:r>
    </w:p>
    <w:p w14:paraId="533E47DB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wymiary: szerokość 760 mm / wysokość 320 mm / głębokość 300 mm</w:t>
      </w:r>
    </w:p>
    <w:p w14:paraId="17578550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waga: 13,5 kg </w:t>
      </w:r>
    </w:p>
    <w:p w14:paraId="13A1FEFE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materiał: Cordura </w:t>
      </w:r>
    </w:p>
    <w:p w14:paraId="48C02134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cechy materiału: materiał wysokogatunkowy, bardzo mocny i odporny na przetarcia </w:t>
      </w:r>
    </w:p>
    <w:p w14:paraId="0DC693F2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10 razy bardziej wytrzymały niż tkaniny bawełniane </w:t>
      </w:r>
    </w:p>
    <w:p w14:paraId="16266C67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3 razy bardziej wytrzymały niż standardowa tkanina poliestrowa</w:t>
      </w:r>
    </w:p>
    <w:p w14:paraId="5B197BD1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2 razy bardziej wytrzymały niż standardowa tkanina nylonowa </w:t>
      </w:r>
    </w:p>
    <w:p w14:paraId="7BAFD6F1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oznaczenia: krzyż Św. Andrzeja, paski odblaskowe, plakietka identyfikacyjna PSP R1 </w:t>
      </w:r>
    </w:p>
    <w:p w14:paraId="23D5C979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4 niezależne przegrody</w:t>
      </w:r>
    </w:p>
    <w:p w14:paraId="5B9EEC6A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 komorze wewnętrznej cztery zamykane </w:t>
      </w:r>
      <w:proofErr w:type="spellStart"/>
      <w:r w:rsidRPr="00180AAA">
        <w:rPr>
          <w:rFonts w:ascii="Arial Narrow" w:hAnsi="Arial Narrow"/>
          <w:sz w:val="24"/>
          <w:szCs w:val="24"/>
        </w:rPr>
        <w:t>organizery</w:t>
      </w:r>
      <w:proofErr w:type="spellEnd"/>
      <w:r w:rsidRPr="00180AAA">
        <w:rPr>
          <w:rFonts w:ascii="Arial Narrow" w:hAnsi="Arial Narrow"/>
          <w:sz w:val="24"/>
          <w:szCs w:val="24"/>
        </w:rPr>
        <w:t xml:space="preserve"> </w:t>
      </w:r>
    </w:p>
    <w:p w14:paraId="7AE086F4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do transportu w ręku (w pozycji poziomej i pionowej), na ramieniu, plecach, klatce piersiowej</w:t>
      </w:r>
    </w:p>
    <w:p w14:paraId="12A646CA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pas biodrowy</w:t>
      </w:r>
    </w:p>
    <w:p w14:paraId="0FF66883" w14:textId="77777777"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zewnętrzna kieszeń z bezpośrednim dostępem, umożliwiająca regulację zaworu butli tlenowej</w:t>
      </w:r>
    </w:p>
    <w:p w14:paraId="04433D06" w14:textId="7B1414BF" w:rsid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przy zamkach ułatwiające otwieranie i zamykanie</w:t>
      </w:r>
    </w:p>
    <w:p w14:paraId="1215B8EE" w14:textId="3C41AB0D" w:rsidR="0023497F" w:rsidRPr="0023497F" w:rsidRDefault="00A707F9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b.</w:t>
      </w:r>
      <w:r w:rsidR="0023497F" w:rsidRPr="0023497F">
        <w:rPr>
          <w:rFonts w:ascii="Arial Narrow" w:hAnsi="Arial Narrow"/>
          <w:sz w:val="24"/>
          <w:szCs w:val="24"/>
        </w:rPr>
        <w:t>Deska</w:t>
      </w:r>
      <w:proofErr w:type="spellEnd"/>
      <w:r w:rsidR="0023497F" w:rsidRPr="0023497F">
        <w:rPr>
          <w:rFonts w:ascii="Arial Narrow" w:hAnsi="Arial Narrow"/>
          <w:sz w:val="24"/>
          <w:szCs w:val="24"/>
        </w:rPr>
        <w:t xml:space="preserve"> ortopedyczna ze stabilizatorem głowy i pasami stabilizującymi przeznaczona do bezpiecznej ewakuacji, zabezpieczenia i transportu z miejsca zdarzenia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osób poszkodowanych z podejrzeniem lub rozpoznaniem urazu kręgosłupa, miednicy lub urazów wielonarządowych. Bez konieczności zmiany noszy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poszkodowany może być transportowany z miejsca zdarzenia poprzez wszystkie etapy ewakuacji, pełną diagnostykę urazową do chwili ostatecznej diagnozy i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>zaawansowania metod leczniczo-zabezpieczających w szpitalu. Stabilizator głowy i deska są odporne na pleśń i bakterie, nie absorbują płynów i są łatwe do</w:t>
      </w:r>
      <w:r>
        <w:rPr>
          <w:rFonts w:ascii="Arial Narrow" w:hAnsi="Arial Narrow"/>
          <w:sz w:val="24"/>
          <w:szCs w:val="24"/>
        </w:rPr>
        <w:t xml:space="preserve"> </w:t>
      </w:r>
      <w:r w:rsidR="0023497F" w:rsidRPr="0023497F">
        <w:rPr>
          <w:rFonts w:ascii="Arial Narrow" w:hAnsi="Arial Narrow"/>
          <w:sz w:val="24"/>
          <w:szCs w:val="24"/>
        </w:rPr>
        <w:t xml:space="preserve">czyszczenia. </w:t>
      </w:r>
    </w:p>
    <w:p w14:paraId="666437E2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wymiary zewnętrzne szerokość / wysokość / głębokość: 410 x 1830 x 45 mm </w:t>
      </w:r>
    </w:p>
    <w:p w14:paraId="2DC0C680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waga: ok. 7,2 kg </w:t>
      </w:r>
    </w:p>
    <w:p w14:paraId="578BD778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nośność: max 450 kg </w:t>
      </w:r>
    </w:p>
    <w:p w14:paraId="2AD5EE90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odległość uchwytów noszy od podłoża: min. 2,5 cm </w:t>
      </w:r>
    </w:p>
    <w:p w14:paraId="6C2DC73A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pływalność dodatnia przy obciążeniu 112 kg </w:t>
      </w:r>
    </w:p>
    <w:p w14:paraId="3340EFC3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materiał: tworzywo sztuczne </w:t>
      </w:r>
    </w:p>
    <w:p w14:paraId="5D3AD0B3" w14:textId="77777777"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cechy materiału: zmywalne, przepuszczalne dla promieni X</w:t>
      </w:r>
    </w:p>
    <w:p w14:paraId="593E06AA" w14:textId="49BFFA82" w:rsid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kolor: żółt</w:t>
      </w:r>
      <w:r w:rsidR="00A707F9">
        <w:rPr>
          <w:rFonts w:ascii="Arial Narrow" w:hAnsi="Arial Narrow"/>
          <w:sz w:val="24"/>
          <w:szCs w:val="24"/>
        </w:rPr>
        <w:t>y</w:t>
      </w:r>
      <w:r w:rsidR="007C1DCD">
        <w:rPr>
          <w:rFonts w:ascii="Arial Narrow" w:hAnsi="Arial Narrow"/>
          <w:sz w:val="24"/>
          <w:szCs w:val="24"/>
        </w:rPr>
        <w:t>;</w:t>
      </w:r>
    </w:p>
    <w:p w14:paraId="5152BA1A" w14:textId="1F48ABD0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c.</w:t>
      </w:r>
      <w:r w:rsidRPr="007C1DCD">
        <w:t xml:space="preserve"> </w:t>
      </w:r>
      <w:r w:rsidRPr="007C1DCD">
        <w:rPr>
          <w:rFonts w:ascii="Arial Narrow" w:hAnsi="Arial Narrow"/>
          <w:sz w:val="24"/>
          <w:szCs w:val="24"/>
        </w:rPr>
        <w:t>Pediatryczna deska stabilizująca  służy do bezpiecznego transportu dzieci i jest kompatybilna z większością pediatrycznych stabilizacji klockowych.</w:t>
      </w:r>
    </w:p>
    <w:p w14:paraId="6DBA539B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wiązane, regulowane pasy do stabilizacji tułowia</w:t>
      </w:r>
    </w:p>
    <w:p w14:paraId="20264B2F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8 </w:t>
      </w:r>
      <w:proofErr w:type="spellStart"/>
      <w:r w:rsidRPr="007C1DCD">
        <w:rPr>
          <w:rFonts w:ascii="Arial Narrow" w:hAnsi="Arial Narrow"/>
          <w:sz w:val="24"/>
          <w:szCs w:val="24"/>
        </w:rPr>
        <w:t>pinów</w:t>
      </w:r>
      <w:proofErr w:type="spellEnd"/>
      <w:r w:rsidRPr="007C1DCD">
        <w:rPr>
          <w:rFonts w:ascii="Arial Narrow" w:hAnsi="Arial Narrow"/>
          <w:sz w:val="24"/>
          <w:szCs w:val="24"/>
        </w:rPr>
        <w:t xml:space="preserve"> do mocowania pasów </w:t>
      </w:r>
    </w:p>
    <w:p w14:paraId="781F16DF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14 otworowych uchwytów do przenoszenia, umieszczone na obwodzie </w:t>
      </w:r>
    </w:p>
    <w:p w14:paraId="5BBD702E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stabilizacja klockowa głowy</w:t>
      </w:r>
    </w:p>
    <w:p w14:paraId="0D8588A1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system dwóch klocków ze specjalnymi otworami usznymi </w:t>
      </w:r>
    </w:p>
    <w:p w14:paraId="56D73BE3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podkładka z rzepem wspomagająca przyczepianie klocków </w:t>
      </w:r>
    </w:p>
    <w:p w14:paraId="1A216489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paski mocowania stabilizatora do deski ortopedycznej </w:t>
      </w:r>
    </w:p>
    <w:p w14:paraId="0E1A92EC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wymiary deski: długość 1380 mm / szerokość 350 mm / grubość 46 mm </w:t>
      </w:r>
    </w:p>
    <w:p w14:paraId="2C830F39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waga 4 kg</w:t>
      </w:r>
    </w:p>
    <w:p w14:paraId="3AEBCCFB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nośność 150 kg </w:t>
      </w:r>
    </w:p>
    <w:p w14:paraId="032399C5" w14:textId="77777777"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materiał - tworzywo sztuczne </w:t>
      </w:r>
    </w:p>
    <w:p w14:paraId="64FA2D22" w14:textId="07CED337" w:rsidR="007C1DCD" w:rsidRPr="00283DFE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cechy materiału: zmywalne, przenikalne dla promieni X</w:t>
      </w:r>
    </w:p>
    <w:p w14:paraId="484BD500" w14:textId="77777777"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0372AF5" w14:textId="7E6708E2" w:rsidR="006E152B" w:rsidRPr="00283DFE" w:rsidRDefault="006E152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283DFE">
        <w:rPr>
          <w:rFonts w:ascii="Arial Narrow" w:hAnsi="Arial Narrow"/>
          <w:b/>
          <w:bCs/>
          <w:sz w:val="24"/>
          <w:szCs w:val="24"/>
        </w:rPr>
        <w:t xml:space="preserve">Aparat Powietrzny 2 </w:t>
      </w:r>
      <w:proofErr w:type="spellStart"/>
      <w:r w:rsidRPr="00283DFE">
        <w:rPr>
          <w:rFonts w:ascii="Arial Narrow" w:hAnsi="Arial Narrow"/>
          <w:b/>
          <w:bCs/>
          <w:sz w:val="24"/>
          <w:szCs w:val="24"/>
        </w:rPr>
        <w:t>kpl</w:t>
      </w:r>
      <w:proofErr w:type="spellEnd"/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F77B731" w14:textId="14C0564A"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lastRenderedPageBreak/>
        <w:t xml:space="preserve">Nadciśnieniowy kompletny </w:t>
      </w:r>
      <w:proofErr w:type="spellStart"/>
      <w:r w:rsidRPr="00283DFE">
        <w:rPr>
          <w:rFonts w:ascii="Arial Narrow" w:hAnsi="Arial Narrow"/>
          <w:sz w:val="24"/>
          <w:szCs w:val="24"/>
        </w:rPr>
        <w:t>jednobutlowy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aparat powietrzny z butlą kompozytową o pojemności min 6,8 l/300 bar, zabezpieczoną pokrowcem, z maską panoramiczną w sztywnym pojemniku i sygnalizatorem bezruchu (nie dopuszcza się sygnalizatora zintegrowanego z aparatem powietrznym). </w:t>
      </w:r>
    </w:p>
    <w:p w14:paraId="1DF5AA3A" w14:textId="3EF649D3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 powietrzny na sprężone powietrze o otwartym obiegu o modułowej budowie zapewnia</w:t>
      </w:r>
      <w:r w:rsidR="005A3B60">
        <w:rPr>
          <w:rFonts w:ascii="Arial Narrow" w:hAnsi="Arial Narrow"/>
          <w:sz w:val="24"/>
          <w:szCs w:val="24"/>
        </w:rPr>
        <w:t>jący</w:t>
      </w:r>
      <w:r w:rsidRPr="00196F43">
        <w:rPr>
          <w:rFonts w:ascii="Arial Narrow" w:hAnsi="Arial Narrow"/>
          <w:sz w:val="24"/>
          <w:szCs w:val="24"/>
        </w:rPr>
        <w:t xml:space="preserve"> optymalną ochronę w najcięższym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środowisku i ekstremalnych warunkach. Zgodny z normą EN 137:2006 typ 2.</w:t>
      </w:r>
      <w:r w:rsidR="005A3B60">
        <w:rPr>
          <w:rFonts w:ascii="Arial Narrow" w:hAnsi="Arial Narrow"/>
          <w:sz w:val="24"/>
          <w:szCs w:val="24"/>
        </w:rPr>
        <w:t xml:space="preserve"> R</w:t>
      </w:r>
      <w:r w:rsidRPr="00196F43">
        <w:rPr>
          <w:rFonts w:ascii="Arial Narrow" w:hAnsi="Arial Narrow"/>
          <w:sz w:val="24"/>
          <w:szCs w:val="24"/>
        </w:rPr>
        <w:t>egulowan</w:t>
      </w:r>
      <w:r w:rsidR="005A3B60">
        <w:rPr>
          <w:rFonts w:ascii="Arial Narrow" w:hAnsi="Arial Narrow"/>
          <w:sz w:val="24"/>
          <w:szCs w:val="24"/>
        </w:rPr>
        <w:t>y</w:t>
      </w:r>
      <w:r w:rsidRPr="00196F43">
        <w:rPr>
          <w:rFonts w:ascii="Arial Narrow" w:hAnsi="Arial Narrow"/>
          <w:sz w:val="24"/>
          <w:szCs w:val="24"/>
        </w:rPr>
        <w:t xml:space="preserve"> stelaż</w:t>
      </w:r>
      <w:r w:rsidR="005A3B60">
        <w:rPr>
          <w:rFonts w:ascii="Arial Narrow" w:hAnsi="Arial Narrow"/>
          <w:sz w:val="24"/>
          <w:szCs w:val="24"/>
        </w:rPr>
        <w:t xml:space="preserve"> umożliwiający</w:t>
      </w:r>
      <w:r w:rsidRPr="00196F43">
        <w:rPr>
          <w:rFonts w:ascii="Arial Narrow" w:hAnsi="Arial Narrow"/>
          <w:sz w:val="24"/>
          <w:szCs w:val="24"/>
        </w:rPr>
        <w:t xml:space="preserve"> dopasowan</w:t>
      </w:r>
      <w:r w:rsidR="005A3B60">
        <w:rPr>
          <w:rFonts w:ascii="Arial Narrow" w:hAnsi="Arial Narrow"/>
          <w:sz w:val="24"/>
          <w:szCs w:val="24"/>
        </w:rPr>
        <w:t>ie</w:t>
      </w:r>
      <w:r w:rsidRPr="00196F43">
        <w:rPr>
          <w:rFonts w:ascii="Arial Narrow" w:hAnsi="Arial Narrow"/>
          <w:sz w:val="24"/>
          <w:szCs w:val="24"/>
        </w:rPr>
        <w:t xml:space="preserve"> do wzrostu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użytkownika</w:t>
      </w:r>
      <w:r w:rsidR="005A3B60">
        <w:rPr>
          <w:rFonts w:ascii="Arial Narrow" w:hAnsi="Arial Narrow"/>
          <w:sz w:val="24"/>
          <w:szCs w:val="24"/>
        </w:rPr>
        <w:t>.</w:t>
      </w:r>
    </w:p>
    <w:p w14:paraId="74904663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Dane techniczne:</w:t>
      </w:r>
    </w:p>
    <w:p w14:paraId="5DE94391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całkowita masa kompletnego aparatu bez cylindra z powietrzem: 3,9 kg </w:t>
      </w:r>
    </w:p>
    <w:p w14:paraId="58D1F867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manometr pneumatyczny wysokiego ciśnienia: 0-400 barów, miernik fotoluminescencyjny, gumowe zabezpieczenie i zintegrowany gwizdek alarmu </w:t>
      </w:r>
    </w:p>
    <w:p w14:paraId="0A336262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aktywacja alarmu: 55 +/- 5 barów</w:t>
      </w:r>
    </w:p>
    <w:p w14:paraId="705210B5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głośność alarmu: &gt;90 </w:t>
      </w:r>
      <w:proofErr w:type="spellStart"/>
      <w:r w:rsidRPr="00196F43">
        <w:rPr>
          <w:rFonts w:ascii="Arial Narrow" w:hAnsi="Arial Narrow"/>
          <w:sz w:val="24"/>
          <w:szCs w:val="24"/>
        </w:rPr>
        <w:t>dbA</w:t>
      </w:r>
      <w:proofErr w:type="spellEnd"/>
    </w:p>
    <w:p w14:paraId="1757D80F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zakres temperatur w jakich działa aparat: -30°C/+60°C</w:t>
      </w:r>
    </w:p>
    <w:p w14:paraId="200864EF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aparaty spełniają wymagania norm: EN 137 Typ 2: 2006, SOLAS, MED, IMO, MSC, AS/NZS 2003</w:t>
      </w:r>
    </w:p>
    <w:p w14:paraId="7D14E21D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zatwierdzone do użytku jako pełna maska na twarz: Klasa III według normy EN 136 </w:t>
      </w:r>
    </w:p>
    <w:p w14:paraId="253362B4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ultralekki stelaż na plecy o regulowanej wysokości zapewnia dostosowanie do każdego kształtu ciała</w:t>
      </w:r>
    </w:p>
    <w:p w14:paraId="3F5E6A15" w14:textId="77777777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wygodne poduszki na ramiona oraz pas na talię i górne pasy na barki wykonano z włókien poddanych </w:t>
      </w:r>
      <w:proofErr w:type="spellStart"/>
      <w:r w:rsidRPr="00196F43">
        <w:rPr>
          <w:rFonts w:ascii="Arial Narrow" w:hAnsi="Arial Narrow"/>
          <w:sz w:val="24"/>
          <w:szCs w:val="24"/>
        </w:rPr>
        <w:t>termokompresji</w:t>
      </w:r>
      <w:proofErr w:type="spellEnd"/>
    </w:p>
    <w:p w14:paraId="5C147FCA" w14:textId="4DF1413B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pasy zaokrąglone na ramionach, zaprojektowane specjalnie do noszenia aparatu w komfortowy sposób, niezależnie od tego w jakiej pozycji znajduje się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 xml:space="preserve">użytkownik lub się porusza </w:t>
      </w:r>
    </w:p>
    <w:p w14:paraId="38516E8E" w14:textId="2580CB22"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maska </w:t>
      </w:r>
      <w:proofErr w:type="spellStart"/>
      <w:r w:rsidRPr="00196F43">
        <w:rPr>
          <w:rFonts w:ascii="Arial Narrow" w:hAnsi="Arial Narrow"/>
          <w:sz w:val="24"/>
          <w:szCs w:val="24"/>
        </w:rPr>
        <w:t>pełnotwarzowa</w:t>
      </w:r>
      <w:proofErr w:type="spellEnd"/>
      <w:r w:rsidRPr="00196F4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96F43">
        <w:rPr>
          <w:rFonts w:ascii="Arial Narrow" w:hAnsi="Arial Narrow"/>
          <w:sz w:val="24"/>
          <w:szCs w:val="24"/>
        </w:rPr>
        <w:t>Opti</w:t>
      </w:r>
      <w:proofErr w:type="spellEnd"/>
      <w:r w:rsidRPr="00196F43">
        <w:rPr>
          <w:rFonts w:ascii="Arial Narrow" w:hAnsi="Arial Narrow"/>
          <w:sz w:val="24"/>
          <w:szCs w:val="24"/>
        </w:rPr>
        <w:t>-Pro</w:t>
      </w:r>
      <w:r w:rsidR="005A3B60">
        <w:rPr>
          <w:rFonts w:ascii="Arial Narrow" w:hAnsi="Arial Narrow"/>
          <w:sz w:val="24"/>
          <w:szCs w:val="24"/>
        </w:rPr>
        <w:t xml:space="preserve"> (lub równoważne)</w:t>
      </w:r>
      <w:r w:rsidRPr="00196F43">
        <w:rPr>
          <w:rFonts w:ascii="Arial Narrow" w:hAnsi="Arial Narrow"/>
          <w:sz w:val="24"/>
          <w:szCs w:val="24"/>
        </w:rPr>
        <w:t xml:space="preserve"> z przezroczystą osłoną z poliwęglanu odporną na uderzenia i powłoką chroniącą przed zarysowaniami, zapewnia</w:t>
      </w:r>
      <w:r w:rsidR="005A3B60">
        <w:rPr>
          <w:rFonts w:ascii="Arial Narrow" w:hAnsi="Arial Narrow"/>
          <w:sz w:val="24"/>
          <w:szCs w:val="24"/>
        </w:rPr>
        <w:t xml:space="preserve">jąca </w:t>
      </w:r>
      <w:r w:rsidRPr="00196F43">
        <w:rPr>
          <w:rFonts w:ascii="Arial Narrow" w:hAnsi="Arial Narrow"/>
          <w:sz w:val="24"/>
          <w:szCs w:val="24"/>
        </w:rPr>
        <w:t>szerokie pole widzenia bez optycznych zniekształceń. Element twarzowy i wewnętrzna półmaska wykonane z wysokiej jakości silikonu, zapewniającego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 xml:space="preserve">większą trwałość i optymalny komfort użytkowania </w:t>
      </w:r>
      <w:r w:rsidR="005A3B60">
        <w:rPr>
          <w:rFonts w:ascii="Arial Narrow" w:hAnsi="Arial Narrow"/>
          <w:sz w:val="24"/>
          <w:szCs w:val="24"/>
        </w:rPr>
        <w:t>;</w:t>
      </w:r>
    </w:p>
    <w:p w14:paraId="12B66B0A" w14:textId="58FD9EC2" w:rsidR="00196F43" w:rsidRPr="00283DFE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nadciśnieniowy automat oddechowy </w:t>
      </w:r>
      <w:proofErr w:type="spellStart"/>
      <w:r w:rsidRPr="00196F43">
        <w:rPr>
          <w:rFonts w:ascii="Arial Narrow" w:hAnsi="Arial Narrow"/>
          <w:sz w:val="24"/>
          <w:szCs w:val="24"/>
        </w:rPr>
        <w:t>Sx</w:t>
      </w:r>
      <w:proofErr w:type="spellEnd"/>
      <w:r w:rsidRPr="00196F43">
        <w:rPr>
          <w:rFonts w:ascii="Arial Narrow" w:hAnsi="Arial Narrow"/>
          <w:sz w:val="24"/>
          <w:szCs w:val="24"/>
        </w:rPr>
        <w:t xml:space="preserve">-Pro </w:t>
      </w:r>
      <w:r w:rsidR="005A3B60" w:rsidRPr="005A3B60">
        <w:rPr>
          <w:rFonts w:ascii="Arial Narrow" w:hAnsi="Arial Narrow"/>
          <w:sz w:val="24"/>
          <w:szCs w:val="24"/>
        </w:rPr>
        <w:t>(lub równoważne)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do szybkiego montażu jest aktywowany przy pierwszym oddechu. Kompaktowy, ergonomiczny, trwały -zapewnia doskonały komfort oddychania przy dowolnym tempie pracy dzięki minimalnym oporom oddychania. Wyposażony jest w dwa duże przyciski</w:t>
      </w:r>
      <w:r w:rsidR="005A3B60">
        <w:rPr>
          <w:rFonts w:ascii="Arial Narrow" w:hAnsi="Arial Narrow"/>
          <w:sz w:val="24"/>
          <w:szCs w:val="24"/>
        </w:rPr>
        <w:t xml:space="preserve"> </w:t>
      </w:r>
      <w:r w:rsidRPr="00196F43">
        <w:rPr>
          <w:rFonts w:ascii="Arial Narrow" w:hAnsi="Arial Narrow"/>
          <w:sz w:val="24"/>
          <w:szCs w:val="24"/>
        </w:rPr>
        <w:t>mocujące dzięki którym można łatwo go wpiąć do maski lub z niej wypiąć, nawet w rękawicach</w:t>
      </w:r>
      <w:r w:rsidR="005A3B60">
        <w:rPr>
          <w:rFonts w:ascii="Arial Narrow" w:hAnsi="Arial Narrow"/>
          <w:sz w:val="24"/>
          <w:szCs w:val="24"/>
        </w:rPr>
        <w:t>.</w:t>
      </w:r>
    </w:p>
    <w:p w14:paraId="2EBBC9DD" w14:textId="77777777"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3BEEE3" w14:textId="5FC8E1E2" w:rsidR="006E152B" w:rsidRPr="00964187" w:rsidRDefault="00EC6C9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Buty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strażackie</w:t>
      </w:r>
      <w:proofErr w:type="spellEnd"/>
      <w:r w:rsidR="006E152B" w:rsidRPr="00964187">
        <w:rPr>
          <w:rFonts w:ascii="Arial Narrow" w:hAnsi="Arial Narrow"/>
          <w:b/>
          <w:bCs/>
          <w:sz w:val="24"/>
          <w:szCs w:val="24"/>
          <w:lang w:val="en-US"/>
        </w:rPr>
        <w:t xml:space="preserve"> 18 par</w:t>
      </w:r>
      <w:r w:rsidR="00B135EF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2E1B8AAA" w14:textId="1CC0EA8A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Specjalne buty strażackie </w:t>
      </w:r>
      <w:r>
        <w:rPr>
          <w:rFonts w:ascii="Arial Narrow" w:eastAsia="Times New Roman" w:hAnsi="Arial Narrow"/>
          <w:sz w:val="24"/>
          <w:szCs w:val="24"/>
          <w:lang w:eastAsia="pl-PL"/>
        </w:rPr>
        <w:t>posiadające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specjal</w:t>
      </w:r>
      <w:r>
        <w:rPr>
          <w:rFonts w:ascii="Arial Narrow" w:eastAsia="Times New Roman" w:hAnsi="Arial Narrow"/>
          <w:sz w:val="24"/>
          <w:szCs w:val="24"/>
          <w:lang w:eastAsia="pl-PL"/>
        </w:rPr>
        <w:t>ny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system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wiązania </w:t>
      </w:r>
      <w:r>
        <w:rPr>
          <w:rFonts w:ascii="Arial Narrow" w:eastAsia="Times New Roman" w:hAnsi="Arial Narrow"/>
          <w:sz w:val="24"/>
          <w:szCs w:val="24"/>
          <w:lang w:eastAsia="pl-PL"/>
        </w:rPr>
        <w:t>„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BOA</w:t>
      </w:r>
      <w:r>
        <w:rPr>
          <w:rFonts w:ascii="Arial Narrow" w:eastAsia="Times New Roman" w:hAnsi="Arial Narrow"/>
          <w:sz w:val="24"/>
          <w:szCs w:val="24"/>
          <w:lang w:eastAsia="pl-PL"/>
        </w:rPr>
        <w:t>”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poza możliwością błyskawicznego zakładania</w:t>
      </w:r>
      <w:r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embran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 i hydrofobow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, wodoodporn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skór</w:t>
      </w:r>
      <w:r>
        <w:rPr>
          <w:rFonts w:ascii="Arial Narrow" w:eastAsia="Times New Roman" w:hAnsi="Arial Narrow"/>
          <w:sz w:val="24"/>
          <w:szCs w:val="24"/>
          <w:lang w:eastAsia="pl-PL"/>
        </w:rPr>
        <w:t>ę,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w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ielowarstwow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konstrukcj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podeszwy z poduszkami powietrznymi , cztery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nowe strefy zgięcia.</w:t>
      </w:r>
    </w:p>
    <w:p w14:paraId="4C245180" w14:textId="4EA25A2F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Stalowa wkładka w podeszwie oraz stalowy nosek w obszarze palców zabezpieczają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stopę przed obrażeniami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14:paraId="28576861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Dodatkowe srebrne elementy odblaskowe (3M) poprawiające widoczność</w:t>
      </w:r>
    </w:p>
    <w:p w14:paraId="3C4C12A7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Certyfikowane zgodnie z normą EN 15090:2012 (F2A HI3 CI AN SRA)</w:t>
      </w:r>
    </w:p>
    <w:p w14:paraId="4D745A19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Posiadają świadectwo dopuszczenia CNBOP-PIB</w:t>
      </w:r>
    </w:p>
    <w:p w14:paraId="03B14B3A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Dane techniczne </w:t>
      </w:r>
    </w:p>
    <w:p w14:paraId="439F90E4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Masa ok. 2.700 g (para, rozmiar 42) </w:t>
      </w:r>
    </w:p>
    <w:p w14:paraId="5B8643BB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Wysokość buta ok. 260 mm (bez podeszwy, rozmiar 42) </w:t>
      </w:r>
    </w:p>
    <w:p w14:paraId="48E15305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Szerokość 10 (standard) i 12 (opcja) </w:t>
      </w:r>
    </w:p>
    <w:p w14:paraId="073ACAD9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Dostępne rozmiary 37 do 49 (standard) oraz 36, 50 i 51 (opcja) </w:t>
      </w:r>
    </w:p>
    <w:p w14:paraId="7584AD1D" w14:textId="77777777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Materiał Czarna, wodoodporna, hydrofobowa skóra </w:t>
      </w:r>
    </w:p>
    <w:p w14:paraId="7DF219E8" w14:textId="14899D74"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Membrana </w:t>
      </w:r>
      <w:proofErr w:type="spellStart"/>
      <w:r w:rsidRPr="00FA491C">
        <w:rPr>
          <w:rFonts w:ascii="Arial Narrow" w:eastAsia="Times New Roman" w:hAnsi="Arial Narrow"/>
          <w:sz w:val="24"/>
          <w:szCs w:val="24"/>
          <w:lang w:eastAsia="pl-PL"/>
        </w:rPr>
        <w:t>Sympatex</w:t>
      </w:r>
      <w:proofErr w:type="spellEnd"/>
      <w:r w:rsidR="00DA567D">
        <w:rPr>
          <w:rFonts w:ascii="Arial Narrow" w:eastAsia="Times New Roman" w:hAnsi="Arial Narrow"/>
          <w:sz w:val="24"/>
          <w:szCs w:val="24"/>
          <w:lang w:eastAsia="pl-PL"/>
        </w:rPr>
        <w:t xml:space="preserve"> (lub równoważne)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z wysokiej jakości wyściełaniem warstwowym </w:t>
      </w:r>
    </w:p>
    <w:p w14:paraId="4BD8DA88" w14:textId="5B005937" w:rsid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(odporna na wodę i „oddychająca”) </w:t>
      </w:r>
      <w:r w:rsidR="00196F43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376B6EEB" w14:textId="6AAAD113" w:rsidR="00196F43" w:rsidRPr="00FA491C" w:rsidRDefault="00196F43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Rozmiary zostaną określone przez Zamawiającego.</w:t>
      </w:r>
    </w:p>
    <w:p w14:paraId="41C5FDB7" w14:textId="77777777" w:rsidR="00FD0F61" w:rsidRPr="00283DFE" w:rsidRDefault="00FD0F61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3A32367" w14:textId="4DC1887F" w:rsidR="00154F86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4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. Radio</w:t>
      </w:r>
      <w:r w:rsidR="00EC6C9B">
        <w:rPr>
          <w:rFonts w:ascii="Arial Narrow" w:hAnsi="Arial Narrow"/>
          <w:b/>
          <w:bCs/>
          <w:sz w:val="24"/>
          <w:szCs w:val="24"/>
        </w:rPr>
        <w:t xml:space="preserve">stacja </w:t>
      </w:r>
      <w:r w:rsidR="009E05E3" w:rsidRPr="00283DFE">
        <w:rPr>
          <w:rFonts w:ascii="Arial Narrow" w:hAnsi="Arial Narrow"/>
          <w:b/>
          <w:bCs/>
          <w:sz w:val="24"/>
          <w:szCs w:val="24"/>
        </w:rPr>
        <w:t xml:space="preserve"> nasobn</w:t>
      </w:r>
      <w:r w:rsidR="00EC6C9B">
        <w:rPr>
          <w:rFonts w:ascii="Arial Narrow" w:hAnsi="Arial Narrow"/>
          <w:b/>
          <w:bCs/>
          <w:sz w:val="24"/>
          <w:szCs w:val="24"/>
        </w:rPr>
        <w:t>a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 xml:space="preserve">  - 4 szt.</w:t>
      </w:r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4922307" w14:textId="77777777" w:rsidR="00154F86" w:rsidRPr="00283DFE" w:rsidRDefault="009E05E3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R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adiotelefon nasobny spełniający minimalne wymagania techniczno-funkcjonalne określone w załączniku nr 4 </w:t>
      </w:r>
      <w:r w:rsidR="00154F86" w:rsidRPr="00283DFE">
        <w:rPr>
          <w:rFonts w:ascii="Arial Narrow" w:hAnsi="Arial Narrow" w:cstheme="minorHAnsi"/>
          <w:sz w:val="24"/>
          <w:szCs w:val="24"/>
        </w:rPr>
        <w:t>do Instrukcji w sprawie organizacji łączności radiowej, wprowadzonej Rozkazem Nr 8 Komendanta Głównego Państwowej Straży Pożarnej z dnia 5 kwietnia 2019 r. Dz. Urz. KG PSP 2019 r. poz.7.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, dopuszczony do stosowania w sieci PSP w zakresie częstotliwości VHF 136-174 MHz. Parametry szczególne: </w:t>
      </w:r>
    </w:p>
    <w:p w14:paraId="755679A3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Modulacje 11K0F3E, 7K60FXD, 7K60FXE, moc 1-5 W, odstęp międzykanałowy minimum 12,5 kHz, nie mniej niż 512 kanałów. Alfanumeryczny 14-znakowy wyświetlacz LCD. Możliwość prezentowania nazwy korespondenta na wyświetlaczu w trybie łączności cyfrowej. Ochrona radiotelefonu przed pyłem i wodą minimum IP67, normy MIL-STD-810 C/D/E/F „lub równoważnej”. Dedykowana samochodowa ładowarka jednopozycyjna, zasilana z instalacji elektrycznej pojazdu o napięciu zasilania minimum 12 V prądu stałego, zapewniającą: sygnalizację cyklu pracy, ładowanie bez odpinania akumulatora od radiotelefonu. Dopuszcza się zastosowanie ładowarek jako mocowań przy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 xml:space="preserve">zabezpieczeniu radiotelefonów przed przemieszczaniem. Ładowarki zabezpieczone oddzielnym bezpiecznikiem łatwo dostępnym, umiejscowionym na zewnątrz przy ładowarkach. </w:t>
      </w:r>
    </w:p>
    <w:p w14:paraId="118567F7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Wszystkie podzespoły zestawu jednego producenta lub równoważne zaakceptowane przez producenta oferowanego radiotelefonu z wyjątkiem ładowarek samochodowych.</w:t>
      </w:r>
    </w:p>
    <w:p w14:paraId="45F22B0C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Ukompletowanie zestawu:</w:t>
      </w:r>
    </w:p>
    <w:p w14:paraId="766A4DAA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zespół N/O – 1 szt.,</w:t>
      </w:r>
    </w:p>
    <w:p w14:paraId="67325895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-  akumulator </w:t>
      </w:r>
      <w:proofErr w:type="spellStart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Litowo</w:t>
      </w:r>
      <w:proofErr w:type="spellEnd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-Jonowy minimum 1950 </w:t>
      </w:r>
      <w:proofErr w:type="spellStart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mAh</w:t>
      </w:r>
      <w:proofErr w:type="spellEnd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(dedykowane przez producenta zespołu N/O) – </w:t>
      </w:r>
      <w:r w:rsidR="009E05E3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szt.,</w:t>
      </w:r>
    </w:p>
    <w:p w14:paraId="117D46A4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  antena – zakres częstotliwości pracy 147 – 160 MHz, długość min. 15 cm – 1 szt.,</w:t>
      </w:r>
    </w:p>
    <w:p w14:paraId="0E0BB462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klips do pasa (szerokość pasa 50 mm) – 1 szt.,</w:t>
      </w:r>
    </w:p>
    <w:p w14:paraId="7213CCEB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specjalizowana ładowarka przewoźna dedykowana do montażu w pojeździe o napięciu zasilania minimum 12 V prądu stałego – 1 szt.,</w:t>
      </w:r>
    </w:p>
    <w:p w14:paraId="7CA951D9" w14:textId="77777777"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komplet dokumentacji montażowej i obsługowej w języku polskim dla użytkownika radiotelefonu nasobnego.</w:t>
      </w:r>
    </w:p>
    <w:p w14:paraId="06B5E30D" w14:textId="77777777" w:rsidR="00FD0F61" w:rsidRPr="00283DFE" w:rsidRDefault="00FD0F61" w:rsidP="00FD0F61">
      <w:pPr>
        <w:shd w:val="clear" w:color="auto" w:fill="FFFFFF"/>
        <w:spacing w:after="0" w:line="240" w:lineRule="auto"/>
        <w:rPr>
          <w:rFonts w:ascii="Arial Narrow" w:eastAsia="Times New Roman" w:hAnsi="Arial Narrow"/>
          <w:color w:val="333333"/>
          <w:sz w:val="24"/>
          <w:szCs w:val="24"/>
          <w:lang w:eastAsia="pl-PL"/>
        </w:rPr>
      </w:pPr>
    </w:p>
    <w:p w14:paraId="0AD42EE3" w14:textId="63210B09" w:rsidR="00FD0F61" w:rsidRPr="00283DFE" w:rsidRDefault="006E152B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5</w:t>
      </w:r>
      <w:r w:rsidR="00FD0F61" w:rsidRPr="00283DFE">
        <w:rPr>
          <w:rFonts w:ascii="Arial Narrow" w:hAnsi="Arial Narrow"/>
          <w:sz w:val="24"/>
          <w:szCs w:val="24"/>
        </w:rPr>
        <w:t xml:space="preserve">. 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Latarka kątowa 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ATEX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– </w:t>
      </w:r>
      <w:r w:rsidR="009E05E3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4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proofErr w:type="spellStart"/>
      <w:r w:rsidR="009E05E3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kpl</w:t>
      </w:r>
      <w:proofErr w:type="spellEnd"/>
      <w:r w:rsidR="00FD0F61" w:rsidRPr="00283DFE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14:paraId="091760AF" w14:textId="77777777" w:rsidR="009E05E3" w:rsidRPr="00283DFE" w:rsidRDefault="00FD0F61" w:rsidP="009E05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Technologia LED +50,000 godzin żywotności LED</w:t>
      </w:r>
    </w:p>
    <w:p w14:paraId="60E4BF1D" w14:textId="77777777" w:rsidR="00FD0F61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Czas </w:t>
      </w:r>
      <w:r w:rsidR="009E05E3" w:rsidRPr="00283DFE">
        <w:rPr>
          <w:rFonts w:ascii="Arial Narrow" w:hAnsi="Arial Narrow"/>
          <w:sz w:val="24"/>
          <w:szCs w:val="24"/>
        </w:rPr>
        <w:t xml:space="preserve">pracy min 3h30min dla max mocy i 20h </w:t>
      </w:r>
      <w:r w:rsidR="007756CE" w:rsidRPr="00283DFE">
        <w:rPr>
          <w:rFonts w:ascii="Arial Narrow" w:hAnsi="Arial Narrow"/>
          <w:sz w:val="24"/>
          <w:szCs w:val="24"/>
        </w:rPr>
        <w:t>dla trybu niskiego</w:t>
      </w:r>
    </w:p>
    <w:p w14:paraId="42849573" w14:textId="77777777" w:rsidR="009E05E3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Tryby pracy</w:t>
      </w:r>
      <w:r w:rsidR="007756CE" w:rsidRPr="00283DFE">
        <w:rPr>
          <w:rFonts w:ascii="Arial Narrow" w:hAnsi="Arial Narrow"/>
          <w:sz w:val="24"/>
          <w:szCs w:val="24"/>
        </w:rPr>
        <w:t xml:space="preserve">: wysoki, średni, niski, </w:t>
      </w:r>
      <w:r w:rsidRPr="00283DFE">
        <w:rPr>
          <w:rFonts w:ascii="Arial Narrow" w:hAnsi="Arial Narrow"/>
          <w:sz w:val="24"/>
          <w:szCs w:val="24"/>
        </w:rPr>
        <w:br/>
        <w:t xml:space="preserve">Zasięg światła: </w:t>
      </w:r>
      <w:r w:rsidR="009E05E3" w:rsidRPr="00283DFE">
        <w:rPr>
          <w:rFonts w:ascii="Arial Narrow" w:hAnsi="Arial Narrow"/>
          <w:sz w:val="24"/>
          <w:szCs w:val="24"/>
        </w:rPr>
        <w:t>min 250/160</w:t>
      </w:r>
      <w:r w:rsidR="00283DFE" w:rsidRPr="00283DFE">
        <w:rPr>
          <w:rFonts w:ascii="Arial Narrow" w:hAnsi="Arial Narrow"/>
          <w:sz w:val="24"/>
          <w:szCs w:val="24"/>
        </w:rPr>
        <w:t>/24</w:t>
      </w:r>
      <w:r w:rsidRPr="00283DFE">
        <w:rPr>
          <w:rFonts w:ascii="Arial Narrow" w:hAnsi="Arial Narrow"/>
          <w:sz w:val="24"/>
          <w:szCs w:val="24"/>
        </w:rPr>
        <w:t xml:space="preserve"> m</w:t>
      </w:r>
      <w:r w:rsidRPr="00283DFE">
        <w:rPr>
          <w:rFonts w:ascii="Arial Narrow" w:hAnsi="Arial Narrow"/>
          <w:sz w:val="24"/>
          <w:szCs w:val="24"/>
        </w:rPr>
        <w:br/>
      </w:r>
      <w:r w:rsidR="009E05E3" w:rsidRPr="00283DFE">
        <w:rPr>
          <w:rFonts w:ascii="Arial Narrow" w:hAnsi="Arial Narrow"/>
          <w:sz w:val="24"/>
          <w:szCs w:val="24"/>
        </w:rPr>
        <w:t>Moc światła: min. 190 lumenów</w:t>
      </w:r>
      <w:r w:rsidRPr="00283DFE">
        <w:rPr>
          <w:rFonts w:ascii="Arial Narrow" w:hAnsi="Arial Narrow"/>
          <w:sz w:val="24"/>
          <w:szCs w:val="24"/>
        </w:rPr>
        <w:br/>
        <w:t>Wodo i pyłoszczelność</w:t>
      </w:r>
      <w:r w:rsidRPr="00283DFE">
        <w:rPr>
          <w:rFonts w:ascii="Arial Narrow" w:hAnsi="Arial Narrow"/>
          <w:sz w:val="24"/>
          <w:szCs w:val="24"/>
        </w:rPr>
        <w:br/>
        <w:t>ATEX do strefy 0:</w:t>
      </w:r>
    </w:p>
    <w:p w14:paraId="7366356A" w14:textId="77777777" w:rsidR="00FD0F61" w:rsidRPr="00283DFE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Ex II 1 G Ex </w:t>
      </w:r>
      <w:proofErr w:type="spellStart"/>
      <w:r w:rsidRPr="00283DFE">
        <w:rPr>
          <w:rFonts w:ascii="Arial Narrow" w:hAnsi="Arial Narrow"/>
          <w:sz w:val="24"/>
          <w:szCs w:val="24"/>
        </w:rPr>
        <w:t>ia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o pis IIC T3 Ga</w:t>
      </w:r>
      <w:r w:rsidR="00FD0F61" w:rsidRPr="00283DFE">
        <w:rPr>
          <w:rFonts w:ascii="Arial Narrow" w:hAnsi="Arial Narrow"/>
          <w:sz w:val="24"/>
          <w:szCs w:val="24"/>
        </w:rPr>
        <w:br/>
      </w:r>
      <w:r w:rsidRPr="00283DFE">
        <w:rPr>
          <w:rFonts w:ascii="Arial Narrow" w:hAnsi="Arial Narrow"/>
          <w:sz w:val="24"/>
          <w:szCs w:val="24"/>
        </w:rPr>
        <w:t>Wskaźnik stanu baterii</w:t>
      </w:r>
    </w:p>
    <w:p w14:paraId="2952792F" w14:textId="1D03ED8E" w:rsidR="00A600DD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Ładowarka samochodowa jako mocowanie latarki</w:t>
      </w:r>
    </w:p>
    <w:p w14:paraId="5BFFD591" w14:textId="77777777" w:rsidR="00407F42" w:rsidRPr="00283DFE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0B0FF2F" w14:textId="7DEA866A" w:rsidR="00A600DD" w:rsidRPr="00CC27BC" w:rsidRDefault="006E152B" w:rsidP="00CC27BC">
      <w:pPr>
        <w:pStyle w:val="Nagwek1"/>
      </w:pPr>
      <w:r w:rsidRPr="00193F67">
        <w:rPr>
          <w:rFonts w:ascii="Arial Narrow" w:hAnsi="Arial Narrow"/>
          <w:sz w:val="24"/>
          <w:szCs w:val="24"/>
        </w:rPr>
        <w:t>6</w:t>
      </w:r>
      <w:r w:rsidR="00A600DD" w:rsidRPr="00193F67">
        <w:rPr>
          <w:rFonts w:ascii="Arial Narrow" w:hAnsi="Arial Narrow"/>
          <w:sz w:val="24"/>
          <w:szCs w:val="24"/>
        </w:rPr>
        <w:t>. Pojazd terenowy patrolowo-rozpoznawczy typu QUAD</w:t>
      </w:r>
      <w:r w:rsidR="00CC27BC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0B55C17B" w14:textId="77777777" w:rsidR="007E2A78" w:rsidRPr="007E2A78" w:rsidRDefault="007E2A78" w:rsidP="007E2A78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E2A78">
        <w:rPr>
          <w:rFonts w:ascii="Arial Narrow" w:eastAsia="Times New Roman" w:hAnsi="Arial Narrow"/>
          <w:sz w:val="24"/>
          <w:szCs w:val="24"/>
          <w:lang w:eastAsia="pl-PL"/>
        </w:rPr>
        <w:t>Rok produkcji 2021</w:t>
      </w:r>
    </w:p>
    <w:p w14:paraId="73EC30FF" w14:textId="77777777" w:rsidR="007E2A78" w:rsidRPr="007E2A78" w:rsidRDefault="007E2A78" w:rsidP="007E2A78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E2A78">
        <w:rPr>
          <w:rFonts w:ascii="Arial Narrow" w:eastAsia="Times New Roman" w:hAnsi="Arial Narrow"/>
          <w:sz w:val="24"/>
          <w:szCs w:val="24"/>
          <w:lang w:eastAsia="pl-PL"/>
        </w:rPr>
        <w:t>Przebieg (km)0</w:t>
      </w:r>
    </w:p>
    <w:p w14:paraId="47209202" w14:textId="77777777" w:rsidR="007E2A78" w:rsidRPr="007E2A78" w:rsidRDefault="007E2A78" w:rsidP="007E2A78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E2A78">
        <w:rPr>
          <w:rFonts w:ascii="Arial Narrow" w:eastAsia="Times New Roman" w:hAnsi="Arial Narrow"/>
          <w:sz w:val="24"/>
          <w:szCs w:val="24"/>
          <w:lang w:eastAsia="pl-PL"/>
        </w:rPr>
        <w:t>Kolor czerwony RAL 3000</w:t>
      </w:r>
    </w:p>
    <w:p w14:paraId="478E3BCE" w14:textId="77777777" w:rsidR="007E2A78" w:rsidRPr="007E2A78" w:rsidRDefault="007E2A78" w:rsidP="007E2A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NAPĘD: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pojemność 799.9 cm³, jednocylindrowy, 4-suwowy, chłodzony cieczą, z katalizatorem, 50 KM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Inteligentna kontrola przepustnicy (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iTC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™)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Elektroniczny wtrysk paliwa (EFI)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Pojedynczy układ wydechowy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Rozruch: elektryczny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Przeniesienie napędu: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system szybkiej reakcji (QRS-X) z dodatkowym przepływem powietrza, automatyczna bezstopniowa skrzynia biegów CVT z przełożeniami High,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Low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, Park,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Neutral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Reverse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, hamowanie silnikiem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Układ jezdny: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dołączany na 2 lub 4 koła, przekazanie napędu wałem napędowym, blokada przedniego dyferencjału przy pomocy jedynej na rynku technologii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Visco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- Lok‡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    •    Napęd na tył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    •    Napęd 4x4 z zablokowanym przednim dyferencjałem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Elektroniczna kontrola zjazdu ze wzniesienia</w:t>
      </w:r>
    </w:p>
    <w:p w14:paraId="369928F3" w14:textId="77777777" w:rsidR="007E2A78" w:rsidRPr="007E2A78" w:rsidRDefault="007E2A78" w:rsidP="007E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E2A78">
        <w:rPr>
          <w:rFonts w:ascii="Courier New" w:eastAsia="Times New Roman" w:hAnsi="Courier New" w:cs="Courier New"/>
          <w:sz w:val="20"/>
          <w:szCs w:val="20"/>
          <w:lang w:eastAsia="pl-PL"/>
        </w:rPr>
        <w:t> 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PODWOZIE: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Klatka bezpieczeństwa: Profilowana klatka Zatwierdzona przez ROPS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Wzmocniona, super lekka rama podwozia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Zawieszenie przednie: Podwójne ramię A z wahaczem, skok 25.4 cm, amortyzatory gazowe z podwójną rurą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Zawieszenie tylne: TTA z drążkiem kołysania skok 26.7 cm, amortyzatory gazowe z podwójną rurą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Hamulce przednie: tarczowe wentylowane, średnica tarcz 220 mm, zaciski dwu tłoczkowe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Hamulce tylne: tarczowe wentylowane, średnica tarcz 220 mm, zacisk dwu tłoczkowy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WYMIARY: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Długość x Szerokość x Wysokość: 307.1 x 157.5 x 193 cm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Rozstaw osi: 211.5 cm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Prześwit: 28 mm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Masa własna: 717 kg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Pojemność zbiornika paliwa: 40 L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Wymiary skrzyni ładunkowej: 96.5 x 138.4 x 30.5 cm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Pojemność skrzyni ładunkowej: 454 kg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Ładowność tylnej klapy: 113.4 kg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WYPOSAŻENIE: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Wyświetlacz Cyfrowy wyświetlacz o przekątnej 7,6 cala z klawiaturą: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Prędkościomierz, obrotomierz, licznik kilometrów, liczniki godzin pracy, stan paliwa, wskaźnik: włączonego przełożenia skrzyni biegów, trybu SPORT/ ECO, zegar,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Ławka 60/40 VERSA-PRO z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regul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. siedzeniem kierowcy i Fotelem pasażera odchylany do góry, haczyki od spodu i wyprofilowana ławka ułatwiająca wchodzenie i wychodzenie z kabiny 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Oświetlenie LED z przodu i z tyłu (55 W)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  Gniazdko 12V z przodu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Opony 27 cal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Maxxis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Coronado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2.0†(lub równoważne)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14 cal aluminium felgi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Zintegrowany przedni zderzak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Trzy Stopniowe Dynamiczne wspomaganie kierownicy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Regulacja pochylenia kierowcy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Zintegrowany przedni zderzak ze stali, Pełna osłona podwozia, Błotnik i Chlapacz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Gniazdo tylnego zaczepu i hak holowniczy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Siatka zamiast drzwi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ECO™ / ECO™ Off /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Work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modes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Schowek pod deską rozdzielczą (zamknięta kieszeń): 1.3L, Podłokietniki i uchwyty na kubki: 3,5L 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Blokada dyferencjału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Visco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-Lok</w:t>
      </w:r>
      <w:r w:rsidRPr="007E2A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•    Wzmocnione poszycie siedzenia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•    Ławka 60/40 VERSA-PRO z </w:t>
      </w:r>
      <w:proofErr w:type="spellStart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regul</w:t>
      </w:r>
      <w:proofErr w:type="spellEnd"/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t>. siedzeniem kierowcy i Fotelem pasażera odchylany do góry, haczyki od spodu i wyprofilowana ławka ułatwiająca wchodzenie i wychodzenie z kabiny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Pełna osłona podwozia z HMWPE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Wyciągarka: siła uciągu 2 014 kg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Mocny przedni zderzak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14 Calowe aluminiowe felgi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•    Klakson, kierunkowskazy i światła pozycyjne, lusterka boczne, tablica rejestracyjna</w:t>
      </w:r>
      <w:r w:rsidRPr="007E2A78">
        <w:rPr>
          <w:rFonts w:ascii="Times New Roman" w:eastAsia="Times New Roman" w:hAnsi="Times New Roman"/>
          <w:sz w:val="24"/>
          <w:szCs w:val="24"/>
          <w:lang w:eastAsia="pl-PL"/>
        </w:rPr>
        <w:br/>
        <w:t>wspornik, zaczep na przednim metalowym zderzaku</w:t>
      </w:r>
    </w:p>
    <w:p w14:paraId="2CC4C753" w14:textId="77777777" w:rsidR="007E2A78" w:rsidRPr="007E2A78" w:rsidRDefault="007E2A78" w:rsidP="007E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E2A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. </w:t>
      </w:r>
      <w:r w:rsidRPr="007E2A78">
        <w:rPr>
          <w:rFonts w:ascii="Arial Narrow" w:eastAsia="Times New Roman" w:hAnsi="Arial Narrow"/>
          <w:sz w:val="24"/>
          <w:szCs w:val="24"/>
          <w:lang w:eastAsia="pl-PL"/>
        </w:rPr>
        <w:t>Oklejenie, oznakowanie i sygnalizacja świetlno-dźwiękowa zgodnie z normatywem i wymaganiami Komendanta Głównego PSP.( Zarządzenie nr 3 KG PSP z 09 marca 2021r)</w:t>
      </w:r>
    </w:p>
    <w:p w14:paraId="3E4CC7B7" w14:textId="77777777" w:rsidR="00FD0F61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296990A" w14:textId="36CDAE97" w:rsidR="00407F42" w:rsidRPr="00407F42" w:rsidRDefault="00407F42" w:rsidP="00407F42">
      <w:pPr>
        <w:spacing w:after="24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7</w:t>
      </w:r>
      <w:r w:rsidRPr="00193F67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.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Zestaw narzędzi hydraulicznych</w:t>
      </w:r>
      <w:r w:rsidR="00494EE8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</w:p>
    <w:p w14:paraId="0679DB25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narzędzi zasilanych elektrycznie z możliwością pracy pod wodą wraz z akcesoriami.</w:t>
      </w:r>
    </w:p>
    <w:p w14:paraId="0BD8CB0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407F42">
        <w:rPr>
          <w:rFonts w:ascii="Arial Narrow" w:hAnsi="Arial Narrow"/>
          <w:sz w:val="24"/>
          <w:szCs w:val="24"/>
          <w:u w:val="single"/>
        </w:rPr>
        <w:t>Zestaw urządzeń elektrycznych musi posiadać certyfikat CNBOP ważny na dzień składania ofert.</w:t>
      </w:r>
    </w:p>
    <w:p w14:paraId="16F0671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Nożyce hydrauliczne</w:t>
      </w:r>
    </w:p>
    <w:p w14:paraId="1FAF97A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CC 205  K – 24,0</w:t>
      </w:r>
    </w:p>
    <w:p w14:paraId="2E59A14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Siła cięcia min. 1100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3F8D292A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Maks. rozwarcie ostrzy min. 204 mm</w:t>
      </w:r>
      <w:bookmarkStart w:id="0" w:name="_GoBack"/>
      <w:bookmarkEnd w:id="0"/>
    </w:p>
    <w:p w14:paraId="2570FA3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7A3BCE2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Technologia wykonania ostrzy: ostrza kute</w:t>
      </w:r>
    </w:p>
    <w:p w14:paraId="63613EA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24AE8B2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24,1 kg</w:t>
      </w:r>
    </w:p>
    <w:p w14:paraId="571E21C0" w14:textId="1AC07248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3A01ABE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6D2B8424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Rozpieracz ramieniowy  zasilany elektrycznie:</w:t>
      </w:r>
    </w:p>
    <w:p w14:paraId="39795C2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AS 52/730 – 21,5</w:t>
      </w:r>
    </w:p>
    <w:p w14:paraId="7FD02BF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Min. siła rozpierania: 52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7034661E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Max. siła rozpierania: 658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253E8B9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Rozwarcie ramion min. 730 mm</w:t>
      </w:r>
    </w:p>
    <w:p w14:paraId="6B7E72C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Siła ciągnięcia: 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6D062258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Dystans ciągnięcia: 569 mm</w:t>
      </w:r>
    </w:p>
    <w:p w14:paraId="1F607318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522C339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Możliwość zamontowania łańcuchów w gotowe otwory końcówek rozpieracza bez konieczności ich ściągania</w:t>
      </w:r>
    </w:p>
    <w:p w14:paraId="04C2FEF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47BC39E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14:paraId="1B06032D" w14:textId="3095E359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 xml:space="preserve">9 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50B487E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38CF59E0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Cylinder rozpierający zasilany elektrycznie:</w:t>
      </w:r>
    </w:p>
    <w:p w14:paraId="05B7CADC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R 127/451-60/425-21,9</w:t>
      </w:r>
    </w:p>
    <w:p w14:paraId="76EDFD4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Cylinder rozpierający dwutłokowy</w:t>
      </w:r>
    </w:p>
    <w:p w14:paraId="231ACF8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I: 451 mm / 127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5698718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II: 425 mm / 60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14:paraId="3148B2DF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złożonym: 627 mm</w:t>
      </w:r>
    </w:p>
    <w:p w14:paraId="4D02D28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rozłożonym: 1503 mm</w:t>
      </w:r>
    </w:p>
    <w:p w14:paraId="005363C2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50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14:paraId="1A26AD5F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14:paraId="58D5C93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14:paraId="1C951190" w14:textId="12510599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14:paraId="1DCF916A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3F0A49A7" w14:textId="2C854E85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zestaw wyposażony w dodatkowe akumulatory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 – 3 </w:t>
      </w:r>
      <w:proofErr w:type="spellStart"/>
      <w:r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08B863B6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Ładowarkę samochodową kompatybilną z wymaganymi bateriami – 3 szt.</w:t>
      </w:r>
    </w:p>
    <w:p w14:paraId="24D6010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Zasilacz umożliwiający pracę urządzenia podłączonego no napięcia 230 V -1 szt. </w:t>
      </w:r>
    </w:p>
    <w:p w14:paraId="40F14C92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Piła ręczna do ciecia szkła klejonego – 1 szt.</w:t>
      </w:r>
    </w:p>
    <w:p w14:paraId="04134247" w14:textId="77777777" w:rsid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Zabezpieczenie Airbag kierowcy w dwóch rozmiarach – 1 </w:t>
      </w:r>
      <w:proofErr w:type="spellStart"/>
      <w:r w:rsidRPr="00407F42">
        <w:rPr>
          <w:rFonts w:ascii="Arial Narrow" w:hAnsi="Arial Narrow"/>
          <w:sz w:val="24"/>
          <w:szCs w:val="24"/>
        </w:rPr>
        <w:t>kpl</w:t>
      </w:r>
      <w:proofErr w:type="spellEnd"/>
      <w:r w:rsidRPr="00407F42">
        <w:rPr>
          <w:rFonts w:ascii="Arial Narrow" w:hAnsi="Arial Narrow"/>
          <w:sz w:val="24"/>
          <w:szCs w:val="24"/>
        </w:rPr>
        <w:t>.</w:t>
      </w:r>
    </w:p>
    <w:p w14:paraId="50B2B376" w14:textId="3231F722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wybijak do szyb hartowanych</w:t>
      </w:r>
      <w:r w:rsidR="002E4AF2">
        <w:rPr>
          <w:rFonts w:ascii="Arial Narrow" w:hAnsi="Arial Narrow"/>
          <w:sz w:val="24"/>
          <w:szCs w:val="24"/>
        </w:rPr>
        <w:t xml:space="preserve">- 1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5E34BF23" w14:textId="41E2A2ED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wspornik progowy</w:t>
      </w:r>
      <w:r w:rsidR="002E4AF2">
        <w:rPr>
          <w:rFonts w:ascii="Arial Narrow" w:hAnsi="Arial Narrow"/>
          <w:sz w:val="24"/>
          <w:szCs w:val="24"/>
        </w:rPr>
        <w:t>- 1 szt.</w:t>
      </w:r>
    </w:p>
    <w:p w14:paraId="289596FB" w14:textId="689F2926"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nóż do pasów bezpieczeństwa</w:t>
      </w:r>
      <w:r w:rsidR="002E4AF2">
        <w:rPr>
          <w:rFonts w:ascii="Arial Narrow" w:hAnsi="Arial Narrow"/>
          <w:sz w:val="24"/>
          <w:szCs w:val="24"/>
        </w:rPr>
        <w:t xml:space="preserve"> –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2D07C95A" w14:textId="3CFA7956" w:rsidR="00035ACC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mata narzędziowa </w:t>
      </w:r>
      <w:r w:rsidR="002E4AF2">
        <w:rPr>
          <w:rFonts w:ascii="Arial Narrow" w:hAnsi="Arial Narrow"/>
          <w:sz w:val="24"/>
          <w:szCs w:val="24"/>
        </w:rPr>
        <w:t xml:space="preserve">-1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14:paraId="1163209B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22E68E63" w14:textId="6935C1BD" w:rsidR="00407F42" w:rsidRPr="00407F42" w:rsidRDefault="00407F42" w:rsidP="00407F42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407F42">
        <w:rPr>
          <w:rFonts w:ascii="Arial Narrow" w:hAnsi="Arial Narrow"/>
          <w:b/>
          <w:bCs/>
          <w:sz w:val="24"/>
          <w:szCs w:val="24"/>
        </w:rPr>
        <w:t>8. Zestaw poduszek p</w:t>
      </w:r>
      <w:r w:rsidR="00EE79D9">
        <w:rPr>
          <w:rFonts w:ascii="Arial Narrow" w:hAnsi="Arial Narrow"/>
          <w:b/>
          <w:bCs/>
          <w:sz w:val="24"/>
          <w:szCs w:val="24"/>
        </w:rPr>
        <w:t>owietrznych wraz z osprzętem</w:t>
      </w:r>
    </w:p>
    <w:p w14:paraId="01F128A9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14:paraId="1BB193D1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poduszek ratowniczych wysokociśnien</w:t>
      </w:r>
      <w:r w:rsidR="004A2B5A">
        <w:rPr>
          <w:rFonts w:ascii="Arial Narrow" w:hAnsi="Arial Narrow"/>
          <w:sz w:val="24"/>
          <w:szCs w:val="24"/>
        </w:rPr>
        <w:t>iowych o ciśnieniu roboczym 12</w:t>
      </w:r>
      <w:r w:rsidRPr="00407F42">
        <w:rPr>
          <w:rFonts w:ascii="Arial Narrow" w:hAnsi="Arial Narrow"/>
          <w:sz w:val="24"/>
          <w:szCs w:val="24"/>
        </w:rPr>
        <w:t xml:space="preserve"> bar,</w:t>
      </w:r>
    </w:p>
    <w:p w14:paraId="06808A27" w14:textId="77777777"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 skład którego wchodzą:</w:t>
      </w:r>
    </w:p>
    <w:p w14:paraId="0C40C0C1" w14:textId="7007DFA4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Poduszka wysokociśnieniowa o sile podnoszenia min. 3</w:t>
      </w:r>
      <w:r w:rsidR="002A2FD7" w:rsidRPr="00CA70C3">
        <w:rPr>
          <w:rFonts w:ascii="Arial Narrow" w:hAnsi="Arial Narrow"/>
        </w:rPr>
        <w:t>4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29,5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8</w:t>
      </w:r>
      <w:r w:rsidRPr="00CA70C3">
        <w:rPr>
          <w:rFonts w:ascii="Arial Narrow" w:hAnsi="Arial Narrow"/>
        </w:rPr>
        <w:t>,5 kg – 1szt</w:t>
      </w:r>
    </w:p>
    <w:p w14:paraId="2B2F63A3" w14:textId="5BFCE7DB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 xml:space="preserve">- Poduszka wysokociśnieniowa o sile podnoszenia min. </w:t>
      </w:r>
      <w:r w:rsidR="002A2FD7" w:rsidRPr="00CA70C3">
        <w:rPr>
          <w:rFonts w:ascii="Arial Narrow" w:hAnsi="Arial Narrow"/>
        </w:rPr>
        <w:t>40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33,5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9,5</w:t>
      </w:r>
      <w:r w:rsidRPr="00CA70C3">
        <w:rPr>
          <w:rFonts w:ascii="Arial Narrow" w:hAnsi="Arial Narrow"/>
        </w:rPr>
        <w:t xml:space="preserve"> kg – 1szt</w:t>
      </w:r>
    </w:p>
    <w:p w14:paraId="540E2E8B" w14:textId="77777777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Reduktor ciśnienia – 1 szt.</w:t>
      </w:r>
    </w:p>
    <w:p w14:paraId="3F1C6B87" w14:textId="77777777"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 xml:space="preserve">- Węże odcinające– 2 </w:t>
      </w:r>
      <w:proofErr w:type="spellStart"/>
      <w:r w:rsidRPr="00CA70C3">
        <w:rPr>
          <w:rFonts w:ascii="Arial Narrow" w:hAnsi="Arial Narrow"/>
        </w:rPr>
        <w:t>szt</w:t>
      </w:r>
      <w:proofErr w:type="spellEnd"/>
    </w:p>
    <w:p w14:paraId="4055FC80" w14:textId="21BA713F"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07F42" w:rsidRPr="00407F42">
        <w:rPr>
          <w:rFonts w:ascii="Arial Narrow" w:hAnsi="Arial Narrow"/>
          <w:sz w:val="24"/>
          <w:szCs w:val="24"/>
        </w:rPr>
        <w:t xml:space="preserve"> Sterownik umożliwiając</w:t>
      </w:r>
      <w:r>
        <w:rPr>
          <w:rFonts w:ascii="Arial Narrow" w:hAnsi="Arial Narrow"/>
          <w:sz w:val="24"/>
          <w:szCs w:val="24"/>
        </w:rPr>
        <w:t>y</w:t>
      </w:r>
      <w:r w:rsidR="00407F42" w:rsidRPr="00407F42">
        <w:rPr>
          <w:rFonts w:ascii="Arial Narrow" w:hAnsi="Arial Narrow"/>
          <w:sz w:val="24"/>
          <w:szCs w:val="24"/>
        </w:rPr>
        <w:t xml:space="preserve"> jednoczesne sterowanie dwiema poduszkami (pompowanie i upuszczenie) – 1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3DC487E7" w14:textId="6DCA4E19"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07F42" w:rsidRPr="00407F42">
        <w:rPr>
          <w:rFonts w:ascii="Arial Narrow" w:hAnsi="Arial Narrow"/>
          <w:sz w:val="24"/>
          <w:szCs w:val="24"/>
        </w:rPr>
        <w:t>Węż</w:t>
      </w:r>
      <w:r w:rsidR="00407F42">
        <w:rPr>
          <w:rFonts w:ascii="Arial Narrow" w:hAnsi="Arial Narrow"/>
          <w:sz w:val="24"/>
          <w:szCs w:val="24"/>
        </w:rPr>
        <w:t xml:space="preserve">e </w:t>
      </w:r>
      <w:r w:rsidR="00407F42" w:rsidRPr="00407F42">
        <w:rPr>
          <w:rFonts w:ascii="Arial Narrow" w:hAnsi="Arial Narrow"/>
          <w:sz w:val="24"/>
          <w:szCs w:val="24"/>
        </w:rPr>
        <w:t>napełniając</w:t>
      </w:r>
      <w:r w:rsidR="00407F42">
        <w:rPr>
          <w:rFonts w:ascii="Arial Narrow" w:hAnsi="Arial Narrow"/>
          <w:sz w:val="24"/>
          <w:szCs w:val="24"/>
        </w:rPr>
        <w:t>e</w:t>
      </w:r>
      <w:r w:rsidR="00407F42" w:rsidRPr="00407F42">
        <w:rPr>
          <w:rFonts w:ascii="Arial Narrow" w:hAnsi="Arial Narrow"/>
          <w:sz w:val="24"/>
          <w:szCs w:val="24"/>
        </w:rPr>
        <w:t xml:space="preserve"> o długości min. 10m – 2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14:paraId="379E74BF" w14:textId="77777777" w:rsidR="00407F42" w:rsidRPr="00103948" w:rsidRDefault="00407F42" w:rsidP="00407F42">
      <w:pPr>
        <w:spacing w:after="0"/>
        <w:rPr>
          <w:rFonts w:ascii="Cambria" w:hAnsi="Cambria"/>
          <w:sz w:val="24"/>
          <w:szCs w:val="24"/>
        </w:rPr>
      </w:pPr>
    </w:p>
    <w:p w14:paraId="54F19655" w14:textId="4BAB3B7B" w:rsidR="00407F42" w:rsidRPr="00964187" w:rsidRDefault="00964187" w:rsidP="00FD0F6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64187">
        <w:rPr>
          <w:rFonts w:ascii="Arial Narrow" w:hAnsi="Arial Narrow"/>
          <w:b/>
          <w:bCs/>
          <w:sz w:val="24"/>
          <w:szCs w:val="24"/>
        </w:rPr>
        <w:t>9. Dron</w:t>
      </w:r>
      <w:r w:rsidR="00B135EF">
        <w:rPr>
          <w:rFonts w:ascii="Arial Narrow" w:hAnsi="Arial Narrow"/>
          <w:b/>
          <w:bCs/>
          <w:sz w:val="24"/>
          <w:szCs w:val="24"/>
        </w:rPr>
        <w:t xml:space="preserve"> </w:t>
      </w:r>
      <w:r w:rsidR="00494EE8">
        <w:rPr>
          <w:rFonts w:ascii="Arial Narrow" w:hAnsi="Arial Narrow"/>
          <w:b/>
          <w:bCs/>
          <w:sz w:val="24"/>
          <w:szCs w:val="24"/>
        </w:rPr>
        <w:t>z akcesoriami i kamerą</w:t>
      </w:r>
    </w:p>
    <w:p w14:paraId="532117A4" w14:textId="77777777" w:rsidR="00557993" w:rsidRDefault="00557993" w:rsidP="00557993">
      <w:pPr>
        <w:pStyle w:val="Akapitzlist"/>
        <w:ind w:left="1080"/>
        <w:rPr>
          <w:b/>
          <w:bCs/>
        </w:rPr>
      </w:pPr>
    </w:p>
    <w:p w14:paraId="3794C37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 : Rozłożony, bez śmigieł, 810x670x430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), Złożony, ze śmigłami, 430x420x430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</w:t>
      </w:r>
    </w:p>
    <w:p w14:paraId="611BCB1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max 3.7kg ( bez akumulatorów) , max 6.5 kg (z akumulatorami)</w:t>
      </w:r>
    </w:p>
    <w:p w14:paraId="024A9B1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udźwig: 2.7 kg</w:t>
      </w:r>
    </w:p>
    <w:p w14:paraId="032D1050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Częstotliwość pracy:</w:t>
      </w:r>
      <w:r w:rsidRPr="00557993">
        <w:rPr>
          <w:rFonts w:ascii="Arial Narrow" w:hAnsi="Arial Narrow"/>
          <w:sz w:val="24"/>
          <w:szCs w:val="24"/>
        </w:rPr>
        <w:br/>
        <w:t xml:space="preserve"> 2.4000-2.4835 GHz / 5.725-5.850 GHz</w:t>
      </w:r>
    </w:p>
    <w:p w14:paraId="72D774B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sygnału:</w:t>
      </w:r>
      <w:r w:rsidRPr="00557993">
        <w:rPr>
          <w:rFonts w:ascii="Arial Narrow" w:hAnsi="Arial Narrow"/>
          <w:sz w:val="24"/>
          <w:szCs w:val="24"/>
        </w:rPr>
        <w:br/>
        <w:t>2.4000-2.4835 GHz</w:t>
      </w:r>
      <w:r w:rsidRPr="00557993">
        <w:rPr>
          <w:rFonts w:ascii="Arial Narrow" w:hAnsi="Arial Narrow"/>
          <w:sz w:val="24"/>
          <w:szCs w:val="24"/>
        </w:rPr>
        <w:br/>
        <w:t xml:space="preserve">29.5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FCC); 18.5dBm(CE) </w:t>
      </w:r>
      <w:r w:rsidRPr="00557993">
        <w:rPr>
          <w:rFonts w:ascii="Arial Narrow" w:hAnsi="Arial Narrow"/>
          <w:sz w:val="24"/>
          <w:szCs w:val="24"/>
        </w:rPr>
        <w:br/>
        <w:t xml:space="preserve">18.5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SRRC); 18.5dBm(MIC)</w:t>
      </w:r>
      <w:r w:rsidRPr="00557993">
        <w:rPr>
          <w:rFonts w:ascii="Arial Narrow" w:hAnsi="Arial Narrow"/>
          <w:sz w:val="24"/>
          <w:szCs w:val="24"/>
        </w:rPr>
        <w:br/>
        <w:t>5.725-5.850 GHz</w:t>
      </w:r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(FCC); 12.5dBm (CE)</w:t>
      </w:r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(SRRC)</w:t>
      </w:r>
    </w:p>
    <w:p w14:paraId="4EA4EB3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wznoszenia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6 m/s</w:t>
      </w:r>
    </w:p>
    <w:p w14:paraId="27E14ADE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Maksymalna prędkość opadania (pionowa) 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5 m/s</w:t>
      </w:r>
    </w:p>
    <w:p w14:paraId="0901F9F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opadania (w przechyle)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 m/s</w:t>
      </w:r>
    </w:p>
    <w:p w14:paraId="2BDF785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23 m/s</w:t>
      </w:r>
    </w:p>
    <w:p w14:paraId="37183B8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Odporność na wiatr :15 m/s</w:t>
      </w:r>
    </w:p>
    <w:p w14:paraId="37B0A46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czas lotu : 55 minut</w:t>
      </w:r>
    </w:p>
    <w:p w14:paraId="0E9FCEA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 F)</w:t>
      </w:r>
    </w:p>
    <w:p w14:paraId="23C777DE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Stopień ochrony: IP45</w:t>
      </w:r>
    </w:p>
    <w:p w14:paraId="364E570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Aparatura sterująca:</w:t>
      </w:r>
    </w:p>
    <w:p w14:paraId="766D065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Częstotliwości pracy: 2.4000-2.4835 GHz / 5.725-5.850 GHz</w:t>
      </w:r>
    </w:p>
    <w:p w14:paraId="4F9972A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zasięg transmisji: 8 km</w:t>
      </w:r>
    </w:p>
    <w:p w14:paraId="4CCF4C5A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sygnału: 2.4000-2.4835 GHz: 18.5dBm </w:t>
      </w:r>
      <w:r w:rsidRPr="00557993">
        <w:rPr>
          <w:rFonts w:ascii="Arial Narrow" w:hAnsi="Arial Narrow"/>
          <w:sz w:val="24"/>
          <w:szCs w:val="24"/>
        </w:rPr>
        <w:br/>
        <w:t>5.725-5.850 GHz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12.5dBm</w:t>
      </w:r>
    </w:p>
    <w:p w14:paraId="47B0E592" w14:textId="0646A2CA" w:rsidR="00557993" w:rsidRPr="00557993" w:rsidRDefault="00557993" w:rsidP="00557993">
      <w:pPr>
        <w:ind w:firstLine="708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2.  Akumulator wymienny aparatury sterującej </w:t>
      </w:r>
      <w:r w:rsidR="00494EE8">
        <w:rPr>
          <w:rFonts w:ascii="Arial Narrow" w:hAnsi="Arial Narrow"/>
          <w:sz w:val="24"/>
          <w:szCs w:val="24"/>
        </w:rPr>
        <w:t>– 2 szt.</w:t>
      </w:r>
    </w:p>
    <w:p w14:paraId="6863F9D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Pojemność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 xml:space="preserve">4920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14:paraId="5E73905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7.6V</w:t>
      </w:r>
    </w:p>
    <w:p w14:paraId="1275CD3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Ogniwo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</w:p>
    <w:p w14:paraId="4C4DE4B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37.39Wh</w:t>
      </w:r>
    </w:p>
    <w:p w14:paraId="634BE305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</w:p>
    <w:p w14:paraId="71512CE7" w14:textId="043A1EB1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Akumulator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r w:rsidR="002A2FD7" w:rsidRPr="00B135EF">
        <w:rPr>
          <w:rFonts w:ascii="Arial Narrow" w:hAnsi="Arial Narrow"/>
          <w:sz w:val="24"/>
          <w:szCs w:val="24"/>
        </w:rPr>
        <w:t>– 4szt</w:t>
      </w:r>
    </w:p>
    <w:p w14:paraId="52347DF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Pojemność: 5935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14:paraId="42D099A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Napięcie: 52.8 V</w:t>
      </w:r>
    </w:p>
    <w:p w14:paraId="57A2CB3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akumulatora: 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12S</w:t>
      </w:r>
    </w:p>
    <w:p w14:paraId="1B5A13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Energia: 274 </w:t>
      </w:r>
      <w:proofErr w:type="spellStart"/>
      <w:r w:rsidRPr="00557993">
        <w:rPr>
          <w:rFonts w:ascii="Arial Narrow" w:hAnsi="Arial Narrow"/>
          <w:sz w:val="24"/>
          <w:szCs w:val="24"/>
        </w:rPr>
        <w:t>Wh</w:t>
      </w:r>
      <w:proofErr w:type="spellEnd"/>
    </w:p>
    <w:p w14:paraId="69B8987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Waga:1.4 kg</w:t>
      </w:r>
    </w:p>
    <w:p w14:paraId="69BDFA4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122°F)</w:t>
      </w:r>
    </w:p>
    <w:p w14:paraId="38364E1B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Stacja ładująca </w:t>
      </w:r>
    </w:p>
    <w:p w14:paraId="165F280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max 501*403*252mm</w:t>
      </w:r>
    </w:p>
    <w:p w14:paraId="5B8F02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8.37kg</w:t>
      </w:r>
    </w:p>
    <w:p w14:paraId="186D90D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Prąd: 220-240 VAC</w:t>
      </w:r>
      <w:r w:rsidRPr="00557993">
        <w:rPr>
          <w:rFonts w:ascii="Arial Narrow" w:eastAsia="MS Gothic" w:hAnsi="Arial Narrow" w:cs="MS Gothic"/>
          <w:sz w:val="24"/>
          <w:szCs w:val="24"/>
        </w:rPr>
        <w:t>，</w:t>
      </w:r>
      <w:r w:rsidRPr="00557993">
        <w:rPr>
          <w:rFonts w:ascii="Arial Narrow" w:hAnsi="Arial Narrow"/>
          <w:sz w:val="24"/>
          <w:szCs w:val="24"/>
        </w:rPr>
        <w:t xml:space="preserve">50-60 </w:t>
      </w:r>
      <w:proofErr w:type="spellStart"/>
      <w:r w:rsidRPr="00557993">
        <w:rPr>
          <w:rFonts w:ascii="Arial Narrow" w:hAnsi="Arial Narrow"/>
          <w:sz w:val="24"/>
          <w:szCs w:val="24"/>
        </w:rPr>
        <w:t>Hz</w:t>
      </w:r>
      <w:proofErr w:type="spellEnd"/>
    </w:p>
    <w:p w14:paraId="3E5B00B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Moc wejściowa: 1070W</w:t>
      </w:r>
    </w:p>
    <w:p w14:paraId="4437608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wyjściowa220-240V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992W</w:t>
      </w:r>
    </w:p>
    <w:p w14:paraId="1B7F9C3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to 40°C</w:t>
      </w:r>
    </w:p>
    <w:p w14:paraId="099812FE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Megafon dla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</w:p>
    <w:p w14:paraId="2A1D522C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&lt;550 g</w:t>
      </w:r>
    </w:p>
    <w:p w14:paraId="41E628CB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Rozmiar: 140 mm * 140 mm * 125 mm</w:t>
      </w:r>
    </w:p>
    <w:p w14:paraId="35B7C02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Znamionowa:</w:t>
      </w:r>
      <w:r w:rsidRPr="00557993">
        <w:rPr>
          <w:rFonts w:ascii="Arial Narrow" w:hAnsi="Arial Narrow"/>
          <w:sz w:val="24"/>
          <w:szCs w:val="24"/>
        </w:rPr>
        <w:tab/>
        <w:t>&lt;35 W</w:t>
      </w:r>
    </w:p>
    <w:p w14:paraId="65543C5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Kontrola Pozycji: 0-90°, autoregulacja</w:t>
      </w:r>
    </w:p>
    <w:p w14:paraId="6B9AAB3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Format Audio: MP3</w:t>
      </w:r>
    </w:p>
    <w:p w14:paraId="27A75B3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Obsługiwane systemy: Android 5.0 i powyżej</w:t>
      </w:r>
    </w:p>
    <w:p w14:paraId="5A63E92F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Zasięg transmisji dźwięku:</w:t>
      </w:r>
      <w:r w:rsidRPr="00557993">
        <w:rPr>
          <w:rFonts w:ascii="Arial Narrow" w:hAnsi="Arial Narrow"/>
          <w:sz w:val="24"/>
          <w:szCs w:val="24"/>
        </w:rPr>
        <w:tab/>
        <w:t xml:space="preserve"> &gt;300 m</w:t>
      </w:r>
    </w:p>
    <w:p w14:paraId="45F5887D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Dodatkowe oświetlenie </w:t>
      </w:r>
    </w:p>
    <w:p w14:paraId="77820A22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 :495 g</w:t>
      </w:r>
    </w:p>
    <w:p w14:paraId="52CBBBA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132 x 110 x 137 mm</w:t>
      </w:r>
    </w:p>
    <w:p w14:paraId="6CEBC97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całkowita</w:t>
      </w:r>
      <w:r w:rsidRPr="00557993">
        <w:rPr>
          <w:rFonts w:ascii="Arial Narrow" w:hAnsi="Arial Narrow"/>
          <w:sz w:val="24"/>
          <w:szCs w:val="24"/>
        </w:rPr>
        <w:tab/>
        <w:t>65W</w:t>
      </w:r>
    </w:p>
    <w:p w14:paraId="2C9CD07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diody </w:t>
      </w:r>
      <w:proofErr w:type="spellStart"/>
      <w:r w:rsidRPr="00557993">
        <w:rPr>
          <w:rFonts w:ascii="Arial Narrow" w:hAnsi="Arial Narrow"/>
          <w:sz w:val="24"/>
          <w:szCs w:val="24"/>
        </w:rPr>
        <w:t>led</w:t>
      </w:r>
      <w:proofErr w:type="spellEnd"/>
      <w:r w:rsidRPr="00557993">
        <w:rPr>
          <w:rFonts w:ascii="Arial Narrow" w:hAnsi="Arial Narrow"/>
          <w:sz w:val="24"/>
          <w:szCs w:val="24"/>
        </w:rPr>
        <w:tab/>
        <w:t>60W</w:t>
      </w:r>
    </w:p>
    <w:p w14:paraId="16F65759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Ilość lumenów:</w:t>
      </w:r>
      <w:r w:rsidRPr="00557993">
        <w:rPr>
          <w:rFonts w:ascii="Arial Narrow" w:hAnsi="Arial Narrow"/>
          <w:sz w:val="24"/>
          <w:szCs w:val="24"/>
        </w:rPr>
        <w:tab/>
        <w:t>4000±3</w:t>
      </w:r>
    </w:p>
    <w:p w14:paraId="0381BD5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Strumień światła (FOV) :12°</w:t>
      </w:r>
    </w:p>
    <w:p w14:paraId="2348609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Efektywność świecenia:</w:t>
      </w:r>
      <w:r w:rsidRPr="00557993">
        <w:rPr>
          <w:rFonts w:ascii="Arial Narrow" w:hAnsi="Arial Narrow"/>
          <w:sz w:val="24"/>
          <w:szCs w:val="24"/>
        </w:rPr>
        <w:tab/>
      </w:r>
    </w:p>
    <w:p w14:paraId="2AAE08A6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 Lux (Efektywny zasięg: 150m; Efektywny obszar: 780m2)</w:t>
      </w:r>
    </w:p>
    <w:p w14:paraId="718E9DF2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18 Lux (Efektywny zasięg: 100m; </w:t>
      </w:r>
      <w:proofErr w:type="spellStart"/>
      <w:r w:rsidRPr="00557993">
        <w:rPr>
          <w:rFonts w:ascii="Arial Narrow" w:hAnsi="Arial Narrow"/>
          <w:sz w:val="24"/>
          <w:szCs w:val="24"/>
        </w:rPr>
        <w:t>Efektyny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obszar: 347m2)</w:t>
      </w:r>
    </w:p>
    <w:p w14:paraId="074E3E5C" w14:textId="77777777"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52 Lux (Efektywny zasięg 50m; Efektywny obszar: 87m2)</w:t>
      </w:r>
    </w:p>
    <w:p w14:paraId="5FBB0332" w14:textId="77777777"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Kamera </w:t>
      </w:r>
    </w:p>
    <w:p w14:paraId="247682B6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167 x 135 x 161 mm</w:t>
      </w:r>
    </w:p>
    <w:p w14:paraId="71814905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828 ± 5g</w:t>
      </w:r>
    </w:p>
    <w:p w14:paraId="07DB3AE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termowizyjna o parametrach:</w:t>
      </w:r>
    </w:p>
    <w:p w14:paraId="006F93F4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sensora: </w:t>
      </w:r>
      <w:proofErr w:type="spellStart"/>
      <w:r w:rsidRPr="00557993">
        <w:rPr>
          <w:rFonts w:ascii="Arial Narrow" w:hAnsi="Arial Narrow"/>
          <w:sz w:val="24"/>
          <w:szCs w:val="24"/>
        </w:rPr>
        <w:t>Uncooled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7993">
        <w:rPr>
          <w:rFonts w:ascii="Arial Narrow" w:hAnsi="Arial Narrow"/>
          <w:sz w:val="24"/>
          <w:szCs w:val="24"/>
        </w:rPr>
        <w:t>VOx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7993">
        <w:rPr>
          <w:rFonts w:ascii="Arial Narrow" w:hAnsi="Arial Narrow"/>
          <w:sz w:val="24"/>
          <w:szCs w:val="24"/>
        </w:rPr>
        <w:t>Microbolometer</w:t>
      </w:r>
      <w:proofErr w:type="spellEnd"/>
    </w:p>
    <w:p w14:paraId="538B978F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DFOV:</w:t>
      </w:r>
    </w:p>
    <w:p w14:paraId="2D423154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40.6°</w:t>
      </w:r>
    </w:p>
    <w:p w14:paraId="5F6B236E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Ogniskowa:</w:t>
      </w:r>
    </w:p>
    <w:p w14:paraId="2C3B0A7B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13.5 mm (ekwiwalent: 58 mm)</w:t>
      </w:r>
    </w:p>
    <w:p w14:paraId="700DCA27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Przysłona:</w:t>
      </w:r>
    </w:p>
    <w:p w14:paraId="5C112038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f/1.0</w:t>
      </w:r>
    </w:p>
    <w:p w14:paraId="180DED79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Ostrość:</w:t>
      </w:r>
    </w:p>
    <w:p w14:paraId="695BE85D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 m do ∞</w:t>
      </w:r>
    </w:p>
    <w:p w14:paraId="05EE147A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z zoomem o parametrach:</w:t>
      </w:r>
    </w:p>
    <w:p w14:paraId="199433E3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Matryca: 1/1.7“ CMOS, Efektywnych pikseli: 20M</w:t>
      </w:r>
    </w:p>
    <w:p w14:paraId="65973B58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Ogniskowa:</w:t>
      </w:r>
    </w:p>
    <w:p w14:paraId="75CC7B6D" w14:textId="77777777"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6.83mm (ekwiwalent: 31.7mm)</w:t>
      </w:r>
    </w:p>
    <w:p w14:paraId="40A80A58" w14:textId="5AB80B80" w:rsidR="00557993" w:rsidRPr="009455AC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9455AC">
        <w:rPr>
          <w:rFonts w:ascii="Arial Narrow" w:hAnsi="Arial Narrow"/>
          <w:sz w:val="24"/>
          <w:szCs w:val="24"/>
        </w:rPr>
        <w:t xml:space="preserve">System zrzutu </w:t>
      </w:r>
      <w:r w:rsidR="00B13D24" w:rsidRPr="009455AC">
        <w:rPr>
          <w:rFonts w:ascii="Arial Narrow" w:hAnsi="Arial Narrow"/>
          <w:sz w:val="24"/>
          <w:szCs w:val="24"/>
        </w:rPr>
        <w:t>– PTS4-VISUALIZET DROP KIT</w:t>
      </w:r>
      <w:r w:rsidR="00C03675" w:rsidRPr="009455AC">
        <w:rPr>
          <w:rFonts w:ascii="Arial Narrow" w:hAnsi="Arial Narrow"/>
          <w:sz w:val="24"/>
          <w:szCs w:val="24"/>
        </w:rPr>
        <w:t xml:space="preserve"> ( lub równoważne )</w:t>
      </w:r>
    </w:p>
    <w:p w14:paraId="09A1B4A7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wysokość: 97 mm</w:t>
      </w:r>
    </w:p>
    <w:p w14:paraId="1B9C269D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waga: 350 g</w:t>
      </w:r>
    </w:p>
    <w:p w14:paraId="50821480" w14:textId="77777777"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operacyjna: od -20 stopni do +40 stopni</w:t>
      </w:r>
    </w:p>
    <w:p w14:paraId="2FF1DB50" w14:textId="401C70F3" w:rsidR="00407F42" w:rsidRPr="00494EE8" w:rsidRDefault="00557993" w:rsidP="00494EE8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Uchwyt do mocowania dwóch kamer na dronie</w:t>
      </w:r>
      <w:r w:rsidR="00035ACC">
        <w:rPr>
          <w:rFonts w:ascii="Arial Narrow" w:hAnsi="Arial Narrow"/>
          <w:sz w:val="24"/>
          <w:szCs w:val="24"/>
        </w:rPr>
        <w:t xml:space="preserve"> + górne mocowanie </w:t>
      </w:r>
      <w:proofErr w:type="spellStart"/>
      <w:r w:rsidR="00035ACC">
        <w:rPr>
          <w:rFonts w:ascii="Arial Narrow" w:hAnsi="Arial Narrow"/>
          <w:sz w:val="24"/>
          <w:szCs w:val="24"/>
        </w:rPr>
        <w:t>gimb</w:t>
      </w:r>
      <w:r w:rsidR="003A7ED2">
        <w:rPr>
          <w:rFonts w:ascii="Arial Narrow" w:hAnsi="Arial Narrow"/>
          <w:sz w:val="24"/>
          <w:szCs w:val="24"/>
        </w:rPr>
        <w:t>al</w:t>
      </w:r>
      <w:r w:rsidR="00035ACC">
        <w:rPr>
          <w:rFonts w:ascii="Arial Narrow" w:hAnsi="Arial Narrow"/>
          <w:sz w:val="24"/>
          <w:szCs w:val="24"/>
        </w:rPr>
        <w:t>a</w:t>
      </w:r>
      <w:proofErr w:type="spellEnd"/>
    </w:p>
    <w:p w14:paraId="6C7765C0" w14:textId="77777777" w:rsidR="00407F42" w:rsidRPr="00964187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8760D9" w14:textId="78FB4996" w:rsidR="00407F42" w:rsidRPr="00B13D24" w:rsidRDefault="00494EE8" w:rsidP="00FD0F6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13D24">
        <w:rPr>
          <w:rFonts w:ascii="Arial Narrow" w:hAnsi="Arial Narrow"/>
          <w:b/>
          <w:sz w:val="24"/>
          <w:szCs w:val="24"/>
        </w:rPr>
        <w:t>UWAGA:</w:t>
      </w:r>
    </w:p>
    <w:p w14:paraId="539B4676" w14:textId="77777777" w:rsidR="00ED35FC" w:rsidRPr="00283DFE" w:rsidRDefault="00ED35FC" w:rsidP="00ED35F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3DFE">
        <w:rPr>
          <w:rFonts w:ascii="Arial Narrow" w:hAnsi="Arial Narrow" w:cs="Times New Roman"/>
          <w:sz w:val="24"/>
          <w:szCs w:val="24"/>
        </w:rPr>
        <w:t>Zamawiający wymaga, aby wszystkie elementy wyposażenia były fabrycznie nowe, sprawne technicznie, bezpieczne i gotowe do pracy</w:t>
      </w:r>
    </w:p>
    <w:p w14:paraId="06EB10B6" w14:textId="77777777"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Zamawiający wymaga, by wszystkie elementy zamówienia były dopuszczone do obrotu i stosowania na terytorium Polski; opakowania jednostkowe i zbiorcze musza być właściwie oznaczone zgodnie z obowiązującymi przepisami prawnymi i normami technicznymi</w:t>
      </w:r>
    </w:p>
    <w:p w14:paraId="02ECC28E" w14:textId="77777777"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W przypadku stwierdzenia, że którykolwiek z elementów wyposażenia  jest wadliwy, Zamawiający zastrzega sobie prawo do żądania jego wymiany na nowy, wolny od wad i usterek. </w:t>
      </w:r>
    </w:p>
    <w:p w14:paraId="4FF06A0C" w14:textId="21AA4115" w:rsidR="00ED35FC" w:rsidRPr="00B13D24" w:rsidRDefault="00ED35FC" w:rsidP="00ED35FC">
      <w:pPr>
        <w:numPr>
          <w:ilvl w:val="0"/>
          <w:numId w:val="2"/>
        </w:numPr>
        <w:tabs>
          <w:tab w:val="clear" w:pos="1140"/>
          <w:tab w:val="num" w:pos="426"/>
        </w:tabs>
        <w:spacing w:after="0" w:line="240" w:lineRule="auto"/>
        <w:ind w:left="284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B13D24">
        <w:rPr>
          <w:rFonts w:ascii="Arial Narrow" w:hAnsi="Arial Narrow"/>
          <w:bCs/>
          <w:sz w:val="24"/>
          <w:szCs w:val="24"/>
        </w:rPr>
        <w:t>Zamawiający wymaga, aby wszystkie urządzenia</w:t>
      </w:r>
      <w:r w:rsidR="00494EE8" w:rsidRPr="00B13D24">
        <w:rPr>
          <w:rFonts w:ascii="Arial Narrow" w:hAnsi="Arial Narrow"/>
          <w:bCs/>
          <w:sz w:val="24"/>
          <w:szCs w:val="24"/>
        </w:rPr>
        <w:t xml:space="preserve"> i materiały  objęte były min. 12</w:t>
      </w:r>
      <w:r w:rsidRPr="00B13D24">
        <w:rPr>
          <w:rFonts w:ascii="Arial Narrow" w:hAnsi="Arial Narrow"/>
          <w:bCs/>
          <w:sz w:val="24"/>
          <w:szCs w:val="24"/>
        </w:rPr>
        <w:t>-miesięcznym okresem gwarancyjnym. Do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 odpowiednich</w:t>
      </w:r>
      <w:r w:rsidRPr="00B13D24">
        <w:rPr>
          <w:rFonts w:ascii="Arial Narrow" w:hAnsi="Arial Narrow"/>
          <w:bCs/>
          <w:sz w:val="24"/>
          <w:szCs w:val="24"/>
        </w:rPr>
        <w:t xml:space="preserve"> urządzeń 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powinny być </w:t>
      </w:r>
      <w:r w:rsidRPr="00B13D24">
        <w:rPr>
          <w:rFonts w:ascii="Arial Narrow" w:hAnsi="Arial Narrow"/>
          <w:bCs/>
          <w:sz w:val="24"/>
          <w:szCs w:val="24"/>
        </w:rPr>
        <w:t xml:space="preserve">dołączone Książki Gwarancyjne z Ogólnymi Warunkami Gwarancji,  </w:t>
      </w:r>
      <w:r w:rsidRPr="00B13D24">
        <w:rPr>
          <w:rFonts w:ascii="Arial Narrow" w:eastAsia="Times New Roman" w:hAnsi="Arial Narrow"/>
          <w:bCs/>
          <w:sz w:val="24"/>
          <w:szCs w:val="24"/>
          <w:lang w:eastAsia="pl-PL"/>
        </w:rPr>
        <w:t>świadectwa dopuszczenia do użytku CNBOP.</w:t>
      </w:r>
    </w:p>
    <w:p w14:paraId="55212B7F" w14:textId="77777777"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 użycia w opisie przedmiotu zamówienia odniesień do norm, europejskich ocen technicznych, aprobat, specyfikacji technicznych i systemów referencji technicznych Zamawiający dopuszcza rozwiązania równoważne opisywanym. Wykonawca szczegółowo analizując przedmiot zamówienia powinien założyć, że każdemu użytemu odniesieniu towarzyszy wyraz „lub równoważne".</w:t>
      </w:r>
    </w:p>
    <w:p w14:paraId="748E8F82" w14:textId="77777777"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przypadku, gdy w opisie przedmiotu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przyjętych rozwiązań.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14:paraId="1C246F68" w14:textId="77777777" w:rsidR="00ED35FC" w:rsidRPr="00283DFE" w:rsidRDefault="00ED35FC" w:rsidP="00ED35F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79BD7D1" w14:textId="77777777" w:rsidR="00153778" w:rsidRPr="00283DFE" w:rsidRDefault="00153778" w:rsidP="00ED35FC">
      <w:pPr>
        <w:jc w:val="both"/>
        <w:rPr>
          <w:rFonts w:ascii="Arial Narrow" w:eastAsia="Times New Roman" w:hAnsi="Arial Narrow" w:cstheme="minorBidi"/>
          <w:sz w:val="24"/>
          <w:szCs w:val="24"/>
          <w:lang w:eastAsia="pl-PL"/>
        </w:rPr>
      </w:pPr>
    </w:p>
    <w:p w14:paraId="30B36663" w14:textId="77777777" w:rsidR="00ED35FC" w:rsidRPr="00283DFE" w:rsidRDefault="00ED35FC">
      <w:pPr>
        <w:rPr>
          <w:rFonts w:ascii="Arial Narrow" w:hAnsi="Arial Narrow"/>
          <w:sz w:val="24"/>
          <w:szCs w:val="24"/>
        </w:rPr>
      </w:pPr>
    </w:p>
    <w:sectPr w:rsidR="00ED35FC" w:rsidRPr="00283DFE" w:rsidSect="00BF4357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AD"/>
    <w:multiLevelType w:val="multilevel"/>
    <w:tmpl w:val="58F0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14DC3"/>
    <w:multiLevelType w:val="multilevel"/>
    <w:tmpl w:val="CA5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D0B3D"/>
    <w:multiLevelType w:val="hybridMultilevel"/>
    <w:tmpl w:val="FEE43972"/>
    <w:lvl w:ilvl="0" w:tplc="AC608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440A"/>
    <w:multiLevelType w:val="hybridMultilevel"/>
    <w:tmpl w:val="BAEECA80"/>
    <w:lvl w:ilvl="0" w:tplc="19DEA3B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651B0"/>
    <w:multiLevelType w:val="singleLevel"/>
    <w:tmpl w:val="00169FB8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</w:abstractNum>
  <w:abstractNum w:abstractNumId="5">
    <w:nsid w:val="38CF09F8"/>
    <w:multiLevelType w:val="hybridMultilevel"/>
    <w:tmpl w:val="D7CAEE16"/>
    <w:lvl w:ilvl="0" w:tplc="5DB44496">
      <w:start w:val="3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B6561"/>
    <w:multiLevelType w:val="multilevel"/>
    <w:tmpl w:val="FBF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E2A1A"/>
    <w:multiLevelType w:val="multilevel"/>
    <w:tmpl w:val="D42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37984"/>
    <w:multiLevelType w:val="hybridMultilevel"/>
    <w:tmpl w:val="391C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80FB3"/>
    <w:multiLevelType w:val="multilevel"/>
    <w:tmpl w:val="F73E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10607"/>
    <w:multiLevelType w:val="multilevel"/>
    <w:tmpl w:val="D75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324CF"/>
    <w:multiLevelType w:val="multilevel"/>
    <w:tmpl w:val="A0B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92264"/>
    <w:multiLevelType w:val="hybridMultilevel"/>
    <w:tmpl w:val="5A4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63"/>
    <w:rsid w:val="00035ACC"/>
    <w:rsid w:val="000428B3"/>
    <w:rsid w:val="000A32A4"/>
    <w:rsid w:val="001043FD"/>
    <w:rsid w:val="00153778"/>
    <w:rsid w:val="00154F86"/>
    <w:rsid w:val="00180AAA"/>
    <w:rsid w:val="00193F67"/>
    <w:rsid w:val="00196F43"/>
    <w:rsid w:val="0023497F"/>
    <w:rsid w:val="00277895"/>
    <w:rsid w:val="002818FA"/>
    <w:rsid w:val="00283DFE"/>
    <w:rsid w:val="00290186"/>
    <w:rsid w:val="002A2FD7"/>
    <w:rsid w:val="002E4AF2"/>
    <w:rsid w:val="0038531A"/>
    <w:rsid w:val="003A7ED2"/>
    <w:rsid w:val="00407F42"/>
    <w:rsid w:val="00494EE8"/>
    <w:rsid w:val="004A2B5A"/>
    <w:rsid w:val="00557993"/>
    <w:rsid w:val="00577F41"/>
    <w:rsid w:val="005A3B60"/>
    <w:rsid w:val="005A6972"/>
    <w:rsid w:val="006E152B"/>
    <w:rsid w:val="007273E5"/>
    <w:rsid w:val="007756CE"/>
    <w:rsid w:val="007A02D5"/>
    <w:rsid w:val="007C1DCD"/>
    <w:rsid w:val="007E2A78"/>
    <w:rsid w:val="008753D5"/>
    <w:rsid w:val="008D2B63"/>
    <w:rsid w:val="00902256"/>
    <w:rsid w:val="00905B63"/>
    <w:rsid w:val="009455AC"/>
    <w:rsid w:val="00964187"/>
    <w:rsid w:val="009E05E3"/>
    <w:rsid w:val="00A600DD"/>
    <w:rsid w:val="00A707F9"/>
    <w:rsid w:val="00AC7CF3"/>
    <w:rsid w:val="00B135EF"/>
    <w:rsid w:val="00B13D24"/>
    <w:rsid w:val="00BF4357"/>
    <w:rsid w:val="00C03675"/>
    <w:rsid w:val="00CA70C3"/>
    <w:rsid w:val="00CC27BC"/>
    <w:rsid w:val="00CC751B"/>
    <w:rsid w:val="00CD5C61"/>
    <w:rsid w:val="00D46F27"/>
    <w:rsid w:val="00DA2935"/>
    <w:rsid w:val="00DA567D"/>
    <w:rsid w:val="00DC0351"/>
    <w:rsid w:val="00E17727"/>
    <w:rsid w:val="00E36706"/>
    <w:rsid w:val="00E66337"/>
    <w:rsid w:val="00EB2295"/>
    <w:rsid w:val="00EC6C9B"/>
    <w:rsid w:val="00ED35FC"/>
    <w:rsid w:val="00EE79D9"/>
    <w:rsid w:val="00FA491C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3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CD27-FA22-4B41-BA36-2E9E73BA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2659</Words>
  <Characters>15954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Kustosz</dc:creator>
  <cp:lastModifiedBy>Zamowienia</cp:lastModifiedBy>
  <cp:revision>25</cp:revision>
  <cp:lastPrinted>2021-10-27T08:49:00Z</cp:lastPrinted>
  <dcterms:created xsi:type="dcterms:W3CDTF">2021-10-21T09:28:00Z</dcterms:created>
  <dcterms:modified xsi:type="dcterms:W3CDTF">2021-11-18T12:46:00Z</dcterms:modified>
</cp:coreProperties>
</file>